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63109" w:rsidRDefault="00C63109">
      <w:pPr>
        <w:jc w:val="center"/>
        <w:rPr>
          <w:b/>
          <w:sz w:val="24"/>
        </w:rPr>
      </w:pPr>
    </w:p>
    <w:p w:rsidR="00C63109" w:rsidRDefault="00DE5ADB">
      <w:pPr>
        <w:jc w:val="center"/>
        <w:rPr>
          <w:b/>
          <w:sz w:val="24"/>
          <w:szCs w:val="28"/>
          <w:lang w:eastAsia="ru-RU"/>
        </w:rPr>
      </w:pPr>
      <w:r>
        <w:rPr>
          <w:b/>
          <w:noProof/>
          <w:sz w:val="24"/>
          <w:szCs w:val="28"/>
          <w:lang w:eastAsia="ru-RU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6575" cy="669925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5" t="-12" r="-1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109" w:rsidRDefault="00C63109">
      <w:pPr>
        <w:jc w:val="center"/>
        <w:rPr>
          <w:b/>
          <w:sz w:val="24"/>
          <w:szCs w:val="28"/>
          <w:lang w:eastAsia="ru-RU"/>
        </w:rPr>
      </w:pPr>
    </w:p>
    <w:p w:rsidR="00C63109" w:rsidRDefault="00C63109">
      <w:pPr>
        <w:ind w:right="-6"/>
        <w:jc w:val="center"/>
        <w:rPr>
          <w:b/>
          <w:smallCaps/>
          <w:spacing w:val="20"/>
          <w:sz w:val="32"/>
          <w:szCs w:val="32"/>
        </w:rPr>
      </w:pPr>
    </w:p>
    <w:p w:rsidR="00C63109" w:rsidRDefault="00DE5ADB">
      <w:pPr>
        <w:ind w:right="-6"/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C63109" w:rsidRDefault="00C63109">
      <w:pPr>
        <w:jc w:val="center"/>
        <w:rPr>
          <w:b/>
          <w:smallCaps/>
          <w:spacing w:val="12"/>
          <w:sz w:val="36"/>
          <w:szCs w:val="36"/>
        </w:rPr>
      </w:pPr>
    </w:p>
    <w:p w:rsidR="00C63109" w:rsidRDefault="00DE5ADB">
      <w:pPr>
        <w:jc w:val="center"/>
        <w:rPr>
          <w:b/>
          <w:spacing w:val="12"/>
          <w:sz w:val="36"/>
          <w:szCs w:val="36"/>
        </w:rPr>
      </w:pPr>
      <w:r>
        <w:rPr>
          <w:b/>
          <w:spacing w:val="12"/>
          <w:sz w:val="36"/>
          <w:szCs w:val="36"/>
        </w:rPr>
        <w:t>ПОСТАНОВЛЕНИЕ</w:t>
      </w:r>
    </w:p>
    <w:p w:rsidR="00C63109" w:rsidRDefault="00C63109">
      <w:pPr>
        <w:ind w:left="-900" w:firstLine="900"/>
        <w:jc w:val="center"/>
        <w:rPr>
          <w:b/>
          <w:spacing w:val="20"/>
          <w:sz w:val="36"/>
          <w:szCs w:val="28"/>
        </w:rPr>
      </w:pPr>
    </w:p>
    <w:tbl>
      <w:tblPr>
        <w:tblW w:w="9606" w:type="dxa"/>
        <w:tblLook w:val="0000" w:firstRow="0" w:lastRow="0" w:firstColumn="0" w:lastColumn="0" w:noHBand="0" w:noVBand="0"/>
      </w:tblPr>
      <w:tblGrid>
        <w:gridCol w:w="480"/>
        <w:gridCol w:w="2159"/>
        <w:gridCol w:w="6967"/>
      </w:tblGrid>
      <w:tr w:rsidR="00C63109">
        <w:trPr>
          <w:trHeight w:val="466"/>
        </w:trPr>
        <w:tc>
          <w:tcPr>
            <w:tcW w:w="480" w:type="dxa"/>
          </w:tcPr>
          <w:p w:rsidR="00C63109" w:rsidRDefault="00DE5ADB">
            <w:pPr>
              <w:pStyle w:val="af6"/>
              <w:spacing w:line="276" w:lineRule="auto"/>
              <w:ind w:left="-900" w:firstLine="90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2159" w:type="dxa"/>
          </w:tcPr>
          <w:p w:rsidR="00C63109" w:rsidRDefault="00DE5ADB" w:rsidP="00DE5ADB">
            <w:pPr>
              <w:pStyle w:val="af6"/>
              <w:spacing w:line="276" w:lineRule="auto"/>
              <w:ind w:left="-480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09.10.2020</w:t>
            </w:r>
          </w:p>
        </w:tc>
        <w:tc>
          <w:tcPr>
            <w:tcW w:w="6967" w:type="dxa"/>
          </w:tcPr>
          <w:p w:rsidR="00C63109" w:rsidRDefault="00DE5ADB" w:rsidP="00F6678D">
            <w:pPr>
              <w:pStyle w:val="af6"/>
              <w:tabs>
                <w:tab w:val="left" w:pos="569"/>
                <w:tab w:val="right" w:pos="6365"/>
              </w:tabs>
              <w:spacing w:line="276" w:lineRule="auto"/>
              <w:ind w:left="-900" w:firstLine="90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</w:t>
            </w:r>
            <w:r w:rsidRPr="00DE5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 </w:t>
            </w:r>
            <w:r w:rsidR="00F66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</w:tbl>
    <w:p w:rsidR="00C63109" w:rsidRDefault="00DE5ADB">
      <w:pPr>
        <w:jc w:val="center"/>
        <w:rPr>
          <w:sz w:val="24"/>
        </w:rPr>
      </w:pPr>
      <w:r>
        <w:rPr>
          <w:sz w:val="24"/>
        </w:rPr>
        <w:t>село Мерчанское</w:t>
      </w:r>
    </w:p>
    <w:p w:rsidR="00C63109" w:rsidRDefault="00C63109">
      <w:pPr>
        <w:jc w:val="center"/>
        <w:rPr>
          <w:b/>
          <w:sz w:val="24"/>
        </w:rPr>
      </w:pPr>
    </w:p>
    <w:p w:rsidR="00C63109" w:rsidRDefault="00DE5AD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 утверждении муниципальной  программы Мерчанского сельского поселения Крымского района</w:t>
      </w:r>
    </w:p>
    <w:p w:rsidR="00C63109" w:rsidRDefault="00DE5ADB">
      <w:pPr>
        <w:jc w:val="center"/>
      </w:pPr>
      <w:r>
        <w:rPr>
          <w:b/>
          <w:sz w:val="26"/>
          <w:szCs w:val="26"/>
        </w:rPr>
        <w:t xml:space="preserve"> «</w:t>
      </w:r>
      <w:bookmarkStart w:id="0" w:name="_GoBack"/>
      <w:bookmarkEnd w:id="0"/>
      <w:r w:rsidR="008A1C58" w:rsidRPr="008A1C58">
        <w:rPr>
          <w:b/>
          <w:sz w:val="26"/>
          <w:szCs w:val="26"/>
        </w:rPr>
        <w:t xml:space="preserve">Экономическое развитие </w:t>
      </w:r>
      <w:r w:rsidR="008A1C58">
        <w:rPr>
          <w:b/>
          <w:sz w:val="26"/>
          <w:szCs w:val="26"/>
        </w:rPr>
        <w:t xml:space="preserve">и инновационная экономика </w:t>
      </w:r>
      <w:r>
        <w:rPr>
          <w:b/>
          <w:sz w:val="26"/>
          <w:szCs w:val="26"/>
        </w:rPr>
        <w:t>в Мерчанском сельском поселении Крымского района  на 2021-2023 годы»</w:t>
      </w:r>
    </w:p>
    <w:p w:rsidR="00C63109" w:rsidRDefault="00C63109">
      <w:pPr>
        <w:jc w:val="center"/>
        <w:rPr>
          <w:b/>
          <w:sz w:val="26"/>
          <w:szCs w:val="26"/>
        </w:rPr>
      </w:pPr>
    </w:p>
    <w:p w:rsidR="00C63109" w:rsidRPr="00840C3A" w:rsidRDefault="00DE5ADB">
      <w:pPr>
        <w:pStyle w:val="af4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</w:t>
      </w:r>
      <w:r w:rsidRPr="00840C3A">
        <w:rPr>
          <w:sz w:val="26"/>
          <w:szCs w:val="26"/>
        </w:rPr>
        <w:t xml:space="preserve">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 Мерчанского сельского поселения Крымского района, </w:t>
      </w:r>
      <w:proofErr w:type="gramStart"/>
      <w:r w:rsidRPr="00840C3A">
        <w:rPr>
          <w:sz w:val="26"/>
          <w:szCs w:val="26"/>
        </w:rPr>
        <w:t>п</w:t>
      </w:r>
      <w:proofErr w:type="gramEnd"/>
      <w:r w:rsidRPr="00840C3A">
        <w:rPr>
          <w:sz w:val="26"/>
          <w:szCs w:val="26"/>
        </w:rPr>
        <w:t xml:space="preserve"> о с т а н о в л я ю:</w:t>
      </w:r>
    </w:p>
    <w:p w:rsidR="00C63109" w:rsidRDefault="00DE5ADB">
      <w:pPr>
        <w:ind w:firstLine="709"/>
        <w:jc w:val="both"/>
      </w:pPr>
      <w:r w:rsidRPr="00840C3A">
        <w:rPr>
          <w:sz w:val="26"/>
          <w:szCs w:val="26"/>
        </w:rPr>
        <w:t>1. Утвердить муниципальную программу Мерчанского сельского поселения</w:t>
      </w:r>
      <w:r>
        <w:rPr>
          <w:sz w:val="26"/>
          <w:szCs w:val="26"/>
        </w:rPr>
        <w:t xml:space="preserve"> Крымского района «Экономическое развитие  в Мерчанском сельском поселении Крымского района</w:t>
      </w:r>
      <w:r>
        <w:rPr>
          <w:bCs/>
          <w:sz w:val="26"/>
          <w:szCs w:val="26"/>
        </w:rPr>
        <w:t xml:space="preserve">» </w:t>
      </w:r>
      <w:r>
        <w:rPr>
          <w:sz w:val="26"/>
          <w:szCs w:val="26"/>
        </w:rPr>
        <w:t>на 2021-2023 годы  (далее по тексту - программа).</w:t>
      </w:r>
    </w:p>
    <w:p w:rsidR="00C63109" w:rsidRDefault="00DE5ADB">
      <w:pPr>
        <w:ind w:firstLine="709"/>
        <w:jc w:val="both"/>
      </w:pPr>
      <w:r>
        <w:rPr>
          <w:color w:val="000000"/>
          <w:sz w:val="26"/>
          <w:szCs w:val="26"/>
        </w:rPr>
        <w:t xml:space="preserve">2. Установить, что в ходе реализации муниципальной программы   </w:t>
      </w:r>
      <w:r>
        <w:rPr>
          <w:sz w:val="26"/>
          <w:szCs w:val="26"/>
        </w:rPr>
        <w:t>Мерчанского сельского поселения Крымского района «Экономическое развитие в Мерчанском сельском поселении Крымского района</w:t>
      </w:r>
      <w:r>
        <w:rPr>
          <w:color w:val="000000"/>
          <w:sz w:val="26"/>
          <w:szCs w:val="26"/>
        </w:rPr>
        <w:t xml:space="preserve">» </w:t>
      </w:r>
      <w:r>
        <w:rPr>
          <w:sz w:val="26"/>
          <w:szCs w:val="26"/>
        </w:rPr>
        <w:t>на 2021-2023 годы</w:t>
      </w:r>
      <w:r>
        <w:rPr>
          <w:color w:val="000000"/>
          <w:sz w:val="26"/>
          <w:szCs w:val="26"/>
        </w:rPr>
        <w:t xml:space="preserve"> мероприятия и объемы их финансирования подлежат ежегодной корректировке с учетом  возможностей  средств   бюджета  Мерчанского сельского поселения Крымского района.</w:t>
      </w:r>
    </w:p>
    <w:p w:rsidR="00C63109" w:rsidRDefault="00DE5ADB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3. Ведущему специалисту администрации (Годиновой)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C63109" w:rsidRDefault="00DE5ADB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 </w:t>
      </w:r>
      <w:proofErr w:type="gramStart"/>
      <w:r>
        <w:rPr>
          <w:color w:val="000000"/>
          <w:sz w:val="26"/>
          <w:szCs w:val="26"/>
        </w:rPr>
        <w:t>Контроль за</w:t>
      </w:r>
      <w:proofErr w:type="gramEnd"/>
      <w:r>
        <w:rPr>
          <w:color w:val="000000"/>
          <w:sz w:val="26"/>
          <w:szCs w:val="26"/>
        </w:rPr>
        <w:t xml:space="preserve"> выполнением настоящего постановления  возложить на </w:t>
      </w:r>
      <w:r w:rsidR="00F6678D">
        <w:rPr>
          <w:color w:val="000000"/>
          <w:sz w:val="26"/>
          <w:szCs w:val="26"/>
        </w:rPr>
        <w:t>ведущего</w:t>
      </w:r>
      <w:r>
        <w:rPr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(</w:t>
      </w:r>
      <w:proofErr w:type="spellStart"/>
      <w:r w:rsidR="00F6678D">
        <w:rPr>
          <w:color w:val="000000"/>
          <w:sz w:val="26"/>
          <w:szCs w:val="26"/>
        </w:rPr>
        <w:t>Годинову</w:t>
      </w:r>
      <w:proofErr w:type="spellEnd"/>
      <w:r>
        <w:rPr>
          <w:color w:val="000000"/>
          <w:sz w:val="26"/>
          <w:szCs w:val="26"/>
        </w:rPr>
        <w:t>).</w:t>
      </w:r>
    </w:p>
    <w:p w:rsidR="00C63109" w:rsidRDefault="00DE5ADB">
      <w:pPr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 Постановление вступает в силу со дня его подписания и распространяется на </w:t>
      </w:r>
      <w:proofErr w:type="gramStart"/>
      <w:r>
        <w:rPr>
          <w:color w:val="000000"/>
          <w:sz w:val="26"/>
          <w:szCs w:val="26"/>
        </w:rPr>
        <w:t>правоотношения</w:t>
      </w:r>
      <w:proofErr w:type="gramEnd"/>
      <w:r>
        <w:rPr>
          <w:color w:val="000000"/>
          <w:sz w:val="26"/>
          <w:szCs w:val="26"/>
        </w:rPr>
        <w:t xml:space="preserve">  возникшие с 1 января 2021 года.</w:t>
      </w:r>
    </w:p>
    <w:p w:rsidR="00C63109" w:rsidRDefault="00C63109">
      <w:pPr>
        <w:ind w:firstLine="709"/>
        <w:rPr>
          <w:bCs/>
          <w:color w:val="000000"/>
          <w:sz w:val="26"/>
          <w:szCs w:val="26"/>
        </w:rPr>
      </w:pPr>
    </w:p>
    <w:p w:rsidR="00C63109" w:rsidRDefault="00C63109">
      <w:pPr>
        <w:rPr>
          <w:bCs/>
          <w:color w:val="000000"/>
          <w:sz w:val="26"/>
          <w:szCs w:val="26"/>
        </w:rPr>
      </w:pPr>
    </w:p>
    <w:p w:rsidR="00C63109" w:rsidRDefault="00DE5ADB">
      <w:pPr>
        <w:rPr>
          <w:sz w:val="26"/>
          <w:szCs w:val="26"/>
        </w:rPr>
      </w:pPr>
      <w:r>
        <w:rPr>
          <w:sz w:val="26"/>
          <w:szCs w:val="26"/>
        </w:rPr>
        <w:t xml:space="preserve">Глава  Мерчанского </w:t>
      </w:r>
      <w:proofErr w:type="gramStart"/>
      <w:r>
        <w:rPr>
          <w:sz w:val="26"/>
          <w:szCs w:val="26"/>
        </w:rPr>
        <w:t>сельского</w:t>
      </w:r>
      <w:proofErr w:type="gramEnd"/>
      <w:r>
        <w:rPr>
          <w:sz w:val="26"/>
          <w:szCs w:val="26"/>
        </w:rPr>
        <w:t xml:space="preserve"> </w:t>
      </w:r>
    </w:p>
    <w:p w:rsidR="00C63109" w:rsidRDefault="00DE5ADB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поселения Крымского района                                                                Е.В. Прокопенко  </w:t>
      </w:r>
    </w:p>
    <w:p w:rsidR="00C63109" w:rsidRDefault="00DE5ADB">
      <w:pPr>
        <w:pStyle w:val="af4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C63109" w:rsidRDefault="00C63109">
      <w:pPr>
        <w:tabs>
          <w:tab w:val="center" w:pos="0"/>
        </w:tabs>
        <w:rPr>
          <w:sz w:val="26"/>
          <w:szCs w:val="26"/>
        </w:rPr>
      </w:pPr>
    </w:p>
    <w:p w:rsidR="00C63109" w:rsidRDefault="00C63109">
      <w:pPr>
        <w:tabs>
          <w:tab w:val="center" w:pos="0"/>
        </w:tabs>
        <w:rPr>
          <w:sz w:val="26"/>
          <w:szCs w:val="28"/>
        </w:rPr>
      </w:pPr>
    </w:p>
    <w:tbl>
      <w:tblPr>
        <w:tblW w:w="9845" w:type="dxa"/>
        <w:tblLook w:val="0000" w:firstRow="0" w:lastRow="0" w:firstColumn="0" w:lastColumn="0" w:noHBand="0" w:noVBand="0"/>
      </w:tblPr>
      <w:tblGrid>
        <w:gridCol w:w="6056"/>
        <w:gridCol w:w="3789"/>
      </w:tblGrid>
      <w:tr w:rsidR="00C63109">
        <w:trPr>
          <w:trHeight w:val="605"/>
        </w:trPr>
        <w:tc>
          <w:tcPr>
            <w:tcW w:w="6056" w:type="dxa"/>
          </w:tcPr>
          <w:p w:rsidR="00C63109" w:rsidRDefault="00C63109">
            <w:pPr>
              <w:snapToGrid w:val="0"/>
              <w:jc w:val="both"/>
              <w:rPr>
                <w:szCs w:val="28"/>
              </w:rPr>
            </w:pPr>
          </w:p>
        </w:tc>
        <w:tc>
          <w:tcPr>
            <w:tcW w:w="3789" w:type="dxa"/>
          </w:tcPr>
          <w:p w:rsidR="00C63109" w:rsidRPr="00ED5A58" w:rsidRDefault="00DE5ADB">
            <w:pPr>
              <w:jc w:val="center"/>
            </w:pPr>
            <w:r w:rsidRPr="00ED5A58">
              <w:t>ПРИЛОЖЕНИЕ</w:t>
            </w:r>
          </w:p>
          <w:p w:rsidR="00C63109" w:rsidRPr="00ED5A58" w:rsidRDefault="00DE5ADB">
            <w:pPr>
              <w:jc w:val="center"/>
              <w:rPr>
                <w:sz w:val="24"/>
              </w:rPr>
            </w:pPr>
            <w:r w:rsidRPr="00ED5A58">
              <w:rPr>
                <w:sz w:val="24"/>
              </w:rPr>
              <w:t>к постановлению администрации Мерчанского сельского поселения</w:t>
            </w:r>
          </w:p>
          <w:p w:rsidR="00C63109" w:rsidRPr="00ED5A58" w:rsidRDefault="00DE5ADB">
            <w:pPr>
              <w:jc w:val="center"/>
              <w:rPr>
                <w:sz w:val="24"/>
              </w:rPr>
            </w:pPr>
            <w:r w:rsidRPr="00ED5A58">
              <w:rPr>
                <w:sz w:val="24"/>
              </w:rPr>
              <w:t>Крымского района</w:t>
            </w:r>
          </w:p>
          <w:p w:rsidR="00C63109" w:rsidRPr="00ED5A58" w:rsidRDefault="00DE5ADB">
            <w:pPr>
              <w:jc w:val="center"/>
              <w:rPr>
                <w:sz w:val="24"/>
              </w:rPr>
            </w:pPr>
            <w:r w:rsidRPr="00ED5A58">
              <w:rPr>
                <w:sz w:val="24"/>
              </w:rPr>
              <w:t>от 0</w:t>
            </w:r>
            <w:r w:rsidR="00E2151B" w:rsidRPr="00ED5A58">
              <w:rPr>
                <w:sz w:val="24"/>
              </w:rPr>
              <w:t>9</w:t>
            </w:r>
            <w:r w:rsidRPr="00ED5A58">
              <w:rPr>
                <w:sz w:val="24"/>
              </w:rPr>
              <w:t>.1</w:t>
            </w:r>
            <w:r w:rsidR="00E2151B" w:rsidRPr="00ED5A58">
              <w:rPr>
                <w:sz w:val="24"/>
              </w:rPr>
              <w:t>0</w:t>
            </w:r>
            <w:r w:rsidRPr="00ED5A58">
              <w:rPr>
                <w:sz w:val="24"/>
              </w:rPr>
              <w:t>.20</w:t>
            </w:r>
            <w:r w:rsidR="00E2151B" w:rsidRPr="00ED5A58">
              <w:rPr>
                <w:sz w:val="24"/>
              </w:rPr>
              <w:t>20</w:t>
            </w:r>
            <w:r w:rsidRPr="00ED5A58">
              <w:rPr>
                <w:sz w:val="24"/>
              </w:rPr>
              <w:t xml:space="preserve">  № </w:t>
            </w:r>
            <w:r w:rsidR="00F6678D">
              <w:rPr>
                <w:sz w:val="24"/>
              </w:rPr>
              <w:t>90</w:t>
            </w:r>
          </w:p>
          <w:p w:rsidR="00C63109" w:rsidRDefault="00C63109">
            <w:pPr>
              <w:rPr>
                <w:sz w:val="24"/>
              </w:rPr>
            </w:pPr>
          </w:p>
        </w:tc>
      </w:tr>
      <w:tr w:rsidR="00C63109">
        <w:trPr>
          <w:trHeight w:val="296"/>
        </w:trPr>
        <w:tc>
          <w:tcPr>
            <w:tcW w:w="6056" w:type="dxa"/>
          </w:tcPr>
          <w:p w:rsidR="00C63109" w:rsidRDefault="00C63109">
            <w:pPr>
              <w:snapToGrid w:val="0"/>
              <w:jc w:val="both"/>
              <w:rPr>
                <w:sz w:val="20"/>
                <w:szCs w:val="28"/>
              </w:rPr>
            </w:pPr>
          </w:p>
        </w:tc>
        <w:tc>
          <w:tcPr>
            <w:tcW w:w="3789" w:type="dxa"/>
          </w:tcPr>
          <w:p w:rsidR="00C63109" w:rsidRDefault="00C63109">
            <w:pPr>
              <w:snapToGrid w:val="0"/>
              <w:rPr>
                <w:sz w:val="24"/>
                <w:szCs w:val="28"/>
              </w:rPr>
            </w:pPr>
          </w:p>
        </w:tc>
      </w:tr>
    </w:tbl>
    <w:p w:rsidR="00C63109" w:rsidRDefault="00DE5ADB">
      <w:pPr>
        <w:jc w:val="center"/>
        <w:rPr>
          <w:b/>
          <w:bCs/>
        </w:rPr>
      </w:pPr>
      <w:r>
        <w:rPr>
          <w:b/>
          <w:bCs/>
        </w:rPr>
        <w:t>ПАСПОРТ</w:t>
      </w:r>
    </w:p>
    <w:p w:rsidR="00C63109" w:rsidRDefault="00DE5ADB">
      <w:pPr>
        <w:jc w:val="center"/>
      </w:pPr>
      <w:r>
        <w:rPr>
          <w:b/>
          <w:bCs/>
        </w:rPr>
        <w:t>муниципальной  программы «</w:t>
      </w:r>
      <w:r>
        <w:rPr>
          <w:b/>
          <w:bCs/>
          <w:szCs w:val="28"/>
        </w:rPr>
        <w:t>Развитие субъектов малого и среднего предпринимательства в Мерчанском сельском поселении Крымского района  на 2021-2023 годы»</w:t>
      </w:r>
    </w:p>
    <w:p w:rsidR="00C63109" w:rsidRDefault="00C63109">
      <w:pPr>
        <w:spacing w:after="120"/>
        <w:jc w:val="center"/>
        <w:rPr>
          <w:b/>
          <w:szCs w:val="28"/>
        </w:rPr>
      </w:pPr>
    </w:p>
    <w:tbl>
      <w:tblPr>
        <w:tblW w:w="9874" w:type="dxa"/>
        <w:tblInd w:w="-10" w:type="dxa"/>
        <w:tblLook w:val="0000" w:firstRow="0" w:lastRow="0" w:firstColumn="0" w:lastColumn="0" w:noHBand="0" w:noVBand="0"/>
      </w:tblPr>
      <w:tblGrid>
        <w:gridCol w:w="2235"/>
        <w:gridCol w:w="7639"/>
      </w:tblGrid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Наименование</w:t>
            </w:r>
          </w:p>
          <w:p w:rsidR="00C63109" w:rsidRDefault="00DE5ADB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муниципальной </w:t>
            </w:r>
          </w:p>
          <w:p w:rsidR="00C63109" w:rsidRDefault="00DE5ADB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r>
              <w:rPr>
                <w:color w:val="000000"/>
                <w:szCs w:val="28"/>
              </w:rPr>
              <w:t xml:space="preserve">Муниципальная  программа </w:t>
            </w:r>
            <w:r>
              <w:rPr>
                <w:szCs w:val="28"/>
              </w:rPr>
              <w:t xml:space="preserve">«Развитие субъектов малого и среднего предпринимательства в Мерчанском сельском поселении Крымского района  на 2021-2023 годы»  </w:t>
            </w:r>
            <w:r>
              <w:rPr>
                <w:bCs/>
                <w:szCs w:val="28"/>
              </w:rPr>
              <w:t>(далее – программа)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Основание </w:t>
            </w:r>
            <w:proofErr w:type="gramStart"/>
            <w:r>
              <w:rPr>
                <w:bCs/>
                <w:szCs w:val="28"/>
              </w:rPr>
              <w:t>для</w:t>
            </w:r>
            <w:proofErr w:type="gramEnd"/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разработки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Cs w:val="28"/>
              </w:rPr>
            </w:pPr>
            <w:r>
              <w:rPr>
                <w:szCs w:val="28"/>
              </w:rPr>
              <w:t>- 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C63109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Cs w:val="28"/>
              </w:rPr>
            </w:pPr>
            <w:r>
              <w:rPr>
                <w:szCs w:val="28"/>
              </w:rPr>
              <w:t>- Федеральный закон от 27.07.2007 № 209-ФЗ «О развитии малого и среднего предпринимательства в Российской Федерации»;</w:t>
            </w:r>
          </w:p>
          <w:p w:rsidR="00C63109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Cs w:val="28"/>
              </w:rPr>
            </w:pPr>
            <w:r>
              <w:rPr>
                <w:szCs w:val="28"/>
              </w:rPr>
              <w:t>- Закон Краснодарского края от 4 апреля 2008 года № 1448 -</w:t>
            </w:r>
            <w:proofErr w:type="gramStart"/>
            <w:r>
              <w:rPr>
                <w:szCs w:val="28"/>
              </w:rPr>
              <w:t>КЗ</w:t>
            </w:r>
            <w:proofErr w:type="gramEnd"/>
            <w:r>
              <w:rPr>
                <w:szCs w:val="28"/>
              </w:rPr>
              <w:t xml:space="preserve"> «О развитии малого и среднего предпринимательства в Краснодарском крае».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Координатор </w:t>
            </w:r>
            <w:proofErr w:type="gramStart"/>
            <w:r>
              <w:rPr>
                <w:bCs/>
                <w:szCs w:val="28"/>
              </w:rPr>
              <w:t>муниципальной</w:t>
            </w:r>
            <w:proofErr w:type="gramEnd"/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Администрация  Мерчанского сельского поселения Крымского района</w:t>
            </w:r>
          </w:p>
          <w:p w:rsidR="00C63109" w:rsidRDefault="00C63109">
            <w:pPr>
              <w:jc w:val="both"/>
              <w:rPr>
                <w:bCs/>
                <w:szCs w:val="28"/>
              </w:rPr>
            </w:pP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Подпрограммы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Подпрограмма «Муниципальная поддержка малого и среднего предпринимательства в Мерчанском сельском поселении Крымского района» на 2021-2023 годов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Координаторы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подпрограмм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Администрация  Мерчанского сельского поселения Крымского района</w:t>
            </w:r>
          </w:p>
          <w:p w:rsidR="00C63109" w:rsidRDefault="00C63109">
            <w:pPr>
              <w:jc w:val="both"/>
              <w:rPr>
                <w:bCs/>
                <w:szCs w:val="28"/>
              </w:rPr>
            </w:pP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Ведомственные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целевые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C63109">
            <w:pPr>
              <w:snapToGrid w:val="0"/>
              <w:jc w:val="both"/>
              <w:rPr>
                <w:bCs/>
                <w:szCs w:val="28"/>
              </w:rPr>
            </w:pPr>
          </w:p>
          <w:p w:rsidR="00C63109" w:rsidRDefault="00DE5ADB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Не предусмотрены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Субъект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бюджетного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планирования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C63109">
            <w:pPr>
              <w:snapToGrid w:val="0"/>
              <w:jc w:val="both"/>
              <w:rPr>
                <w:bCs/>
                <w:szCs w:val="28"/>
              </w:rPr>
            </w:pPr>
          </w:p>
          <w:p w:rsidR="00C63109" w:rsidRDefault="00DE5ADB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Не предусмотрен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Иные исполнители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отдельных 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мероприятий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C63109">
            <w:pPr>
              <w:snapToGrid w:val="0"/>
              <w:jc w:val="both"/>
              <w:rPr>
                <w:bCs/>
                <w:szCs w:val="28"/>
              </w:rPr>
            </w:pPr>
          </w:p>
          <w:p w:rsidR="00C63109" w:rsidRDefault="00C63109">
            <w:pPr>
              <w:jc w:val="both"/>
              <w:rPr>
                <w:bCs/>
                <w:szCs w:val="28"/>
              </w:rPr>
            </w:pPr>
          </w:p>
          <w:p w:rsidR="00C63109" w:rsidRDefault="00DE5ADB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Не предусмотрены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Цели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tabs>
                <w:tab w:val="left" w:pos="0"/>
              </w:tabs>
              <w:jc w:val="both"/>
            </w:pPr>
            <w:r>
              <w:t>Содействие развитию малого и среднего предпринимательства, поддержки          физических лиц, не являющихся индивидуальными предпринимателями и применяющих специальный налоговый режим  и повышение их роли  в экономике Мерчанского сельского поселения Крымского района</w:t>
            </w:r>
            <w:r>
              <w:br/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Задачи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tabs>
                <w:tab w:val="left" w:pos="0"/>
                <w:tab w:val="left" w:pos="105"/>
              </w:tabs>
              <w:jc w:val="both"/>
            </w:pPr>
            <w:r>
              <w:t>1. Обеспечение благоприятных условий для развития субъектов малого и среднего предпринимательства</w:t>
            </w:r>
            <w:r>
              <w:br/>
              <w:t>2. Обеспечение конкурентоспособности субъектов малого и среднего предпринимательства;</w:t>
            </w:r>
            <w:r>
              <w:br/>
              <w:t xml:space="preserve">3. Оказание содействия субъектам малого и среднего предпринимательства в продвижении производимых ими товаров. </w:t>
            </w:r>
            <w:r>
              <w:br/>
              <w:t>4. Увеличение количества субъектов малого и среднего предпринимательства;</w:t>
            </w:r>
            <w:r>
              <w:br/>
              <w:t xml:space="preserve">5. Увеличение объема производимых субъектами малого и среднего предпринимательства товаров (работ, услуг). </w:t>
            </w:r>
          </w:p>
          <w:p w:rsidR="00C63109" w:rsidRDefault="00DE5ADB">
            <w:pPr>
              <w:tabs>
                <w:tab w:val="left" w:pos="0"/>
                <w:tab w:val="left" w:pos="105"/>
              </w:tabs>
              <w:jc w:val="both"/>
            </w:pPr>
            <w:r>
              <w:t>6. Совершенствование нормативно-правовой базы в сфере малого и среднего предпринимательства и физических лиц, не являющихся индивидуальными предпринимателями и применяющих специальный налоговый режим.</w:t>
            </w:r>
          </w:p>
          <w:p w:rsidR="00C63109" w:rsidRDefault="00DE5ADB">
            <w:pPr>
              <w:tabs>
                <w:tab w:val="left" w:pos="0"/>
                <w:tab w:val="left" w:pos="105"/>
              </w:tabs>
              <w:jc w:val="both"/>
            </w:pPr>
            <w:r>
              <w:t xml:space="preserve">7. Предоставление   информационной   и    организационной поддержки субъектам малого и среднего   предпринимательства и физическим лицам, не </w:t>
            </w:r>
            <w:proofErr w:type="gramStart"/>
            <w:r>
              <w:t>являющихся</w:t>
            </w:r>
            <w:proofErr w:type="gramEnd"/>
            <w:r>
              <w:t xml:space="preserve"> индивидуальными предпринимателями и применяющих специальный налоговый режим.</w:t>
            </w:r>
          </w:p>
          <w:p w:rsidR="00C63109" w:rsidRDefault="00DE5ADB">
            <w:pPr>
              <w:tabs>
                <w:tab w:val="left" w:pos="0"/>
                <w:tab w:val="left" w:pos="105"/>
              </w:tabs>
              <w:jc w:val="both"/>
            </w:pPr>
            <w:r>
              <w:t xml:space="preserve"> 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Перечень </w:t>
            </w:r>
            <w:proofErr w:type="gramStart"/>
            <w:r>
              <w:rPr>
                <w:bCs/>
                <w:szCs w:val="28"/>
              </w:rPr>
              <w:t>целевых</w:t>
            </w:r>
            <w:proofErr w:type="gramEnd"/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показателей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</w:pPr>
            <w:r>
              <w:t>- число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в расчете на тысячу человек населения  Мерчанского сельского поселения Крымского района;</w:t>
            </w:r>
          </w:p>
          <w:p w:rsidR="00C63109" w:rsidRDefault="00DE5ADB">
            <w:pPr>
              <w:jc w:val="both"/>
            </w:pPr>
            <w:r>
              <w:t xml:space="preserve">- общий объем расходов бюджета муниципального образования на развитие и поддержку малого и среднего предпринимательства,  физических лиц, не являющихся индивидуальными предпринимателями и применяющих специальный налоговый режим (в расчете на одного жителя муниципального образования);   </w:t>
            </w:r>
            <w:r>
              <w:br/>
            </w:r>
            <w:r>
              <w:rPr>
                <w:highlight w:val="white"/>
              </w:rPr>
              <w:t>- увеличение доли налогов в налоговых доходах бюджетов всех уровней, уплаченных субъектами малого и среднего предпринимательства</w:t>
            </w:r>
          </w:p>
          <w:p w:rsidR="00C63109" w:rsidRDefault="00C63109">
            <w:pPr>
              <w:jc w:val="both"/>
            </w:pP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Этапы и сроки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реализации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C63109">
            <w:pPr>
              <w:snapToGrid w:val="0"/>
              <w:jc w:val="center"/>
              <w:rPr>
                <w:bCs/>
                <w:szCs w:val="28"/>
              </w:rPr>
            </w:pPr>
          </w:p>
          <w:p w:rsidR="00C63109" w:rsidRDefault="00DE5ADB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2021-2023 годы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Перечень основных мероприятий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</w:pPr>
            <w:r>
              <w:t>Мероприятия программы:</w:t>
            </w:r>
          </w:p>
          <w:p w:rsidR="00C63109" w:rsidRDefault="00DE5ADB">
            <w:pPr>
              <w:jc w:val="both"/>
            </w:pPr>
            <w:r>
              <w:t>1. Ведение Реестра субъектов малого</w:t>
            </w:r>
          </w:p>
          <w:p w:rsidR="00C63109" w:rsidRDefault="00DE5ADB">
            <w:pPr>
              <w:jc w:val="both"/>
            </w:pPr>
            <w:r>
              <w:t>и среднего предпринимательства, физических лиц, не являющихся индивидуальными предпринимателями и применяющих специальный налоговый режим -  получателей поддержки.</w:t>
            </w:r>
          </w:p>
          <w:p w:rsidR="00C63109" w:rsidRDefault="00DE5ADB">
            <w:pPr>
              <w:jc w:val="both"/>
            </w:pPr>
            <w:r>
              <w:t xml:space="preserve">2. Размещение в средствах </w:t>
            </w:r>
            <w:proofErr w:type="gramStart"/>
            <w:r>
              <w:t>массовой</w:t>
            </w:r>
            <w:proofErr w:type="gramEnd"/>
          </w:p>
          <w:p w:rsidR="00C63109" w:rsidRDefault="00DE5ADB">
            <w:pPr>
              <w:jc w:val="both"/>
            </w:pPr>
            <w:r>
              <w:t>информации материалов о создании условий для развития малого и среднего   предпринимательства, физических лиц, не являющихся индивидуальными предпринимателями и применяющих специальный налоговый режим  на территории  Мерчанского сельского поселения.</w:t>
            </w:r>
          </w:p>
          <w:p w:rsidR="00C63109" w:rsidRDefault="00DE5ADB">
            <w:pPr>
              <w:jc w:val="both"/>
            </w:pPr>
            <w:r>
              <w:t>3. Проведение консультационной работы по подготовке, обучению и переобучению незанятых граждан основам предпринимательской деятельности.</w:t>
            </w:r>
          </w:p>
          <w:p w:rsidR="00C63109" w:rsidRDefault="00DE5ADB">
            <w:pPr>
              <w:jc w:val="both"/>
            </w:pPr>
            <w:r>
              <w:t>4. Содействие в получении субсидий начинающим предпринимателям в рамках реализации Республиканской Программы.</w:t>
            </w:r>
          </w:p>
        </w:tc>
      </w:tr>
      <w:tr w:rsidR="00C63109" w:rsidTr="00ED5A58"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Объемы </w:t>
            </w:r>
            <w:proofErr w:type="gramStart"/>
            <w:r>
              <w:rPr>
                <w:bCs/>
                <w:szCs w:val="28"/>
              </w:rPr>
              <w:t>бюджетных</w:t>
            </w:r>
            <w:proofErr w:type="gramEnd"/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ассигнований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63109" w:rsidRPr="00ED5A58" w:rsidRDefault="00DE5ADB">
            <w:pPr>
              <w:jc w:val="both"/>
            </w:pPr>
            <w:r w:rsidRPr="00ED5A58">
              <w:rPr>
                <w:bCs/>
                <w:szCs w:val="28"/>
              </w:rPr>
              <w:t xml:space="preserve">Общий объем финансирования в 2021-2023гг. </w:t>
            </w:r>
            <w:r w:rsidR="00840C3A">
              <w:rPr>
                <w:bCs/>
                <w:szCs w:val="28"/>
              </w:rPr>
              <w:t>15</w:t>
            </w:r>
            <w:r w:rsidRPr="00ED5A58">
              <w:rPr>
                <w:bCs/>
                <w:szCs w:val="28"/>
              </w:rPr>
              <w:t xml:space="preserve">,0 тыс. рублей  в том числе: </w:t>
            </w:r>
          </w:p>
          <w:p w:rsidR="00C63109" w:rsidRPr="00ED5A58" w:rsidRDefault="00DE5ADB">
            <w:pPr>
              <w:jc w:val="both"/>
              <w:rPr>
                <w:bCs/>
                <w:szCs w:val="28"/>
              </w:rPr>
            </w:pPr>
            <w:r w:rsidRPr="00ED5A58">
              <w:rPr>
                <w:bCs/>
                <w:szCs w:val="28"/>
              </w:rPr>
              <w:t xml:space="preserve">2021 год –     </w:t>
            </w:r>
            <w:r w:rsidR="00F6678D">
              <w:rPr>
                <w:bCs/>
                <w:szCs w:val="28"/>
              </w:rPr>
              <w:t>5</w:t>
            </w:r>
            <w:r w:rsidRPr="00ED5A58">
              <w:rPr>
                <w:bCs/>
                <w:szCs w:val="28"/>
              </w:rPr>
              <w:t>,0   тыс. руб.</w:t>
            </w:r>
          </w:p>
          <w:p w:rsidR="00C63109" w:rsidRPr="00ED5A58" w:rsidRDefault="00DE5ADB">
            <w:pPr>
              <w:jc w:val="both"/>
              <w:rPr>
                <w:bCs/>
                <w:szCs w:val="28"/>
              </w:rPr>
            </w:pPr>
            <w:r w:rsidRPr="00ED5A58">
              <w:rPr>
                <w:bCs/>
                <w:szCs w:val="28"/>
              </w:rPr>
              <w:t xml:space="preserve">2022 год –     </w:t>
            </w:r>
            <w:r w:rsidR="00F6678D">
              <w:rPr>
                <w:bCs/>
                <w:szCs w:val="28"/>
              </w:rPr>
              <w:t>5</w:t>
            </w:r>
            <w:r w:rsidRPr="00ED5A58">
              <w:rPr>
                <w:bCs/>
                <w:szCs w:val="28"/>
              </w:rPr>
              <w:t xml:space="preserve">,0   </w:t>
            </w:r>
            <w:proofErr w:type="spellStart"/>
            <w:r w:rsidRPr="00ED5A58">
              <w:rPr>
                <w:bCs/>
                <w:szCs w:val="28"/>
              </w:rPr>
              <w:t>тыс</w:t>
            </w:r>
            <w:proofErr w:type="gramStart"/>
            <w:r w:rsidRPr="00ED5A58">
              <w:rPr>
                <w:bCs/>
                <w:szCs w:val="28"/>
              </w:rPr>
              <w:t>.р</w:t>
            </w:r>
            <w:proofErr w:type="gramEnd"/>
            <w:r w:rsidRPr="00ED5A58">
              <w:rPr>
                <w:bCs/>
                <w:szCs w:val="28"/>
              </w:rPr>
              <w:t>уб</w:t>
            </w:r>
            <w:proofErr w:type="spellEnd"/>
            <w:r w:rsidRPr="00ED5A58">
              <w:rPr>
                <w:bCs/>
                <w:szCs w:val="28"/>
              </w:rPr>
              <w:t>.</w:t>
            </w:r>
          </w:p>
          <w:p w:rsidR="00C63109" w:rsidRDefault="00DE5ADB" w:rsidP="00F6678D">
            <w:pPr>
              <w:jc w:val="both"/>
              <w:rPr>
                <w:bCs/>
                <w:szCs w:val="28"/>
                <w:highlight w:val="yellow"/>
              </w:rPr>
            </w:pPr>
            <w:r w:rsidRPr="00ED5A58">
              <w:rPr>
                <w:bCs/>
                <w:szCs w:val="28"/>
              </w:rPr>
              <w:t xml:space="preserve">2023 год –     </w:t>
            </w:r>
            <w:r w:rsidR="00F6678D">
              <w:rPr>
                <w:bCs/>
                <w:szCs w:val="28"/>
              </w:rPr>
              <w:t>5</w:t>
            </w:r>
            <w:r w:rsidRPr="00ED5A58">
              <w:rPr>
                <w:bCs/>
                <w:szCs w:val="28"/>
              </w:rPr>
              <w:t xml:space="preserve">,0   </w:t>
            </w:r>
            <w:proofErr w:type="spellStart"/>
            <w:r w:rsidRPr="00ED5A58">
              <w:rPr>
                <w:bCs/>
                <w:szCs w:val="28"/>
              </w:rPr>
              <w:t>тыс</w:t>
            </w:r>
            <w:proofErr w:type="gramStart"/>
            <w:r w:rsidRPr="00ED5A58">
              <w:rPr>
                <w:bCs/>
                <w:szCs w:val="28"/>
              </w:rPr>
              <w:t>.р</w:t>
            </w:r>
            <w:proofErr w:type="gramEnd"/>
            <w:r w:rsidRPr="00ED5A58">
              <w:rPr>
                <w:bCs/>
                <w:szCs w:val="28"/>
              </w:rPr>
              <w:t>уб</w:t>
            </w:r>
            <w:proofErr w:type="spellEnd"/>
            <w:r w:rsidRPr="00ED5A58">
              <w:rPr>
                <w:bCs/>
                <w:szCs w:val="28"/>
              </w:rPr>
              <w:t>.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Ожидаемые результаты реализации</w:t>
            </w:r>
          </w:p>
          <w:p w:rsidR="00C63109" w:rsidRDefault="00DE5ADB">
            <w:pPr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муниципальной 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</w:pPr>
            <w:r>
              <w:t xml:space="preserve">- Увеличение численности </w:t>
            </w:r>
            <w:proofErr w:type="gramStart"/>
            <w:r>
              <w:t>занятых</w:t>
            </w:r>
            <w:proofErr w:type="gramEnd"/>
            <w:r>
              <w:t xml:space="preserve"> в малом и среднем бизнесе;</w:t>
            </w:r>
          </w:p>
          <w:p w:rsidR="00C63109" w:rsidRDefault="00DE5ADB">
            <w:pPr>
              <w:jc w:val="both"/>
            </w:pPr>
            <w:r>
              <w:t>- Повышение доли налоговых поступлений в бюджет Мерчанского сельского поселения;</w:t>
            </w:r>
          </w:p>
          <w:p w:rsidR="00C63109" w:rsidRDefault="00DE5ADB">
            <w:pPr>
              <w:jc w:val="both"/>
            </w:pPr>
            <w:r>
              <w:t xml:space="preserve">- Оказание консультационных, информационных услуг субъектам малого и среднего предпринимательства, физическим лицам, не являющихся индивидуальными предпринимателями и применяющих специальный налоговый режим; </w:t>
            </w:r>
          </w:p>
          <w:p w:rsidR="00C63109" w:rsidRDefault="00DE5ADB">
            <w:pPr>
              <w:jc w:val="both"/>
            </w:pPr>
            <w:r>
              <w:t>- Развитие малого и среднего предпринимательства в сфере народных ремесел;</w:t>
            </w:r>
          </w:p>
          <w:p w:rsidR="00C63109" w:rsidRDefault="00DE5ADB">
            <w:pPr>
              <w:jc w:val="both"/>
            </w:pPr>
            <w:r>
              <w:t xml:space="preserve">- Создание системы поддержки малому и среднему предпринимательству, физическим лицам, не </w:t>
            </w:r>
            <w:proofErr w:type="gramStart"/>
            <w:r>
              <w:t>являющихся</w:t>
            </w:r>
            <w:proofErr w:type="gramEnd"/>
            <w:r>
              <w:t>,  индивидуальными предпринимателями и применяющих специальный налоговый режим;</w:t>
            </w:r>
          </w:p>
          <w:p w:rsidR="00C63109" w:rsidRDefault="00DE5ADB">
            <w:pPr>
              <w:jc w:val="both"/>
            </w:pPr>
            <w:r>
              <w:t>- Активизация участия субъектов малого и среднего предпринимательства в приоритетных национальных проектах.</w:t>
            </w:r>
          </w:p>
        </w:tc>
      </w:tr>
      <w:tr w:rsidR="00C63109"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Контроль </w:t>
            </w:r>
            <w:proofErr w:type="gramStart"/>
            <w:r>
              <w:rPr>
                <w:bCs/>
                <w:szCs w:val="28"/>
              </w:rPr>
              <w:t>за</w:t>
            </w:r>
            <w:proofErr w:type="gramEnd"/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выполнением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  <w:rPr>
                <w:bCs/>
                <w:szCs w:val="28"/>
              </w:rPr>
            </w:pPr>
            <w:proofErr w:type="gramStart"/>
            <w:r>
              <w:rPr>
                <w:bCs/>
                <w:szCs w:val="28"/>
              </w:rPr>
              <w:t>Контроль за</w:t>
            </w:r>
            <w:proofErr w:type="gramEnd"/>
            <w:r>
              <w:rPr>
                <w:bCs/>
                <w:szCs w:val="28"/>
              </w:rPr>
              <w:t xml:space="preserve"> выполнением программы осуществляет  администрация и Совет  Мерчанского сельского поселения Крымского района</w:t>
            </w:r>
          </w:p>
        </w:tc>
      </w:tr>
    </w:tbl>
    <w:p w:rsidR="00C63109" w:rsidRDefault="00C63109">
      <w:pPr>
        <w:jc w:val="center"/>
        <w:rPr>
          <w:sz w:val="24"/>
        </w:rPr>
      </w:pPr>
    </w:p>
    <w:p w:rsidR="00C63109" w:rsidRDefault="00C63109">
      <w:pPr>
        <w:jc w:val="center"/>
        <w:rPr>
          <w:b/>
          <w:sz w:val="24"/>
          <w:szCs w:val="28"/>
        </w:rPr>
      </w:pPr>
    </w:p>
    <w:p w:rsidR="00C63109" w:rsidRDefault="00DE5ADB" w:rsidP="004D06C2">
      <w:pPr>
        <w:jc w:val="center"/>
        <w:rPr>
          <w:bCs/>
        </w:rPr>
      </w:pPr>
      <w:r>
        <w:rPr>
          <w:b/>
          <w:szCs w:val="28"/>
        </w:rPr>
        <w:t>1. Содержание проблемы и обоснование необходимости ее решения программными методами</w:t>
      </w:r>
      <w:r>
        <w:rPr>
          <w:bCs/>
        </w:rPr>
        <w:t xml:space="preserve">        </w:t>
      </w:r>
    </w:p>
    <w:p w:rsidR="00C63109" w:rsidRDefault="00C63109">
      <w:pPr>
        <w:ind w:left="720"/>
        <w:rPr>
          <w:b/>
          <w:bCs/>
        </w:rPr>
      </w:pPr>
    </w:p>
    <w:p w:rsidR="00C63109" w:rsidRDefault="00DE5ADB">
      <w:pPr>
        <w:ind w:firstLine="851"/>
        <w:jc w:val="both"/>
      </w:pPr>
      <w:r>
        <w:t xml:space="preserve">Настоящая Программа разработана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24.07.2007 № 209-ФЗ «О развитии малого и среднего предпринимательства в Российской Федерации», Законом Краснодарского края от 4 апреля 2008 года № 1448 – </w:t>
      </w:r>
      <w:proofErr w:type="gramStart"/>
      <w:r>
        <w:t>КЗ</w:t>
      </w:r>
      <w:proofErr w:type="gramEnd"/>
      <w:r>
        <w:t xml:space="preserve"> «О развитии малого и среднего предпринимательства в Краснодарском крае»</w:t>
      </w:r>
    </w:p>
    <w:p w:rsidR="00C63109" w:rsidRDefault="00DE5ADB">
      <w:pPr>
        <w:ind w:firstLine="851"/>
        <w:jc w:val="both"/>
      </w:pPr>
      <w:r>
        <w:t>В соответствии с  Федеральным законом от 06.10.2003 № 131-ФЗ «Об общих принципах организации местного самоуправления в Российской Федерации» к полномочиям органов местного самоуправления относятся вопросы содействия развитию малого предпринимательства.</w:t>
      </w:r>
    </w:p>
    <w:p w:rsidR="00C63109" w:rsidRDefault="00DE5ADB">
      <w:pPr>
        <w:ind w:firstLine="851"/>
        <w:jc w:val="both"/>
      </w:pPr>
      <w:r>
        <w:t>Федеральным законом от 24.07.2007 № 209-ФЗ «О развитии малого и среднего предпринимательства в Российской Федерации» утверждены критерии отнесения юридических и физических лиц, осуществляющих предпринимательскую деятельность, к субъектам малого и среднего предпринимательства. Согласно данному Федеральному закону к полномочиям органов местного самоуправления отнесено создание условий для развития малого и среднего предпринимательства.</w:t>
      </w:r>
    </w:p>
    <w:p w:rsidR="00C63109" w:rsidRDefault="00DE5ADB">
      <w:pPr>
        <w:tabs>
          <w:tab w:val="left" w:pos="0"/>
        </w:tabs>
        <w:ind w:firstLine="851"/>
        <w:jc w:val="both"/>
      </w:pPr>
      <w:r>
        <w:t xml:space="preserve">В современных экономических условиях малый и средний бизнес играет значительную роль в решении экономических и социальных задач, так как способствует созданию новых рабочих мест, насыщению потребительского рынка товарами и услугами, формированию конкурентной среды, снижению уровня безработицы, обеспечивает экономическую самостоятельность населения города, стабильность налоговых поступлений в бюджеты всех уровней. </w:t>
      </w:r>
    </w:p>
    <w:p w:rsidR="00C63109" w:rsidRDefault="00DE5ADB">
      <w:pPr>
        <w:tabs>
          <w:tab w:val="left" w:pos="0"/>
        </w:tabs>
        <w:ind w:firstLine="851"/>
        <w:jc w:val="both"/>
      </w:pPr>
      <w:r>
        <w:t>Малый и средний бизнес охватывает практически все основные виды экономической деятельности и в его сферу прямо или косвенно вовлечены все социальные группы жителей городского поселения.</w:t>
      </w:r>
    </w:p>
    <w:p w:rsidR="00C63109" w:rsidRDefault="00DE5ADB">
      <w:pPr>
        <w:tabs>
          <w:tab w:val="left" w:pos="0"/>
        </w:tabs>
        <w:ind w:firstLine="851"/>
        <w:jc w:val="both"/>
      </w:pPr>
      <w:r>
        <w:t xml:space="preserve">Положительный экономический эффект от результатов деятельности субъектов МСП оценивается с точки зрения увеличения его вклада в объем выпускаемой продукции (услуг), повышения качества и конкурентоспособности производимых товаров и услуг, увеличения  вклада  в доходы бюджета. </w:t>
      </w:r>
    </w:p>
    <w:p w:rsidR="00C63109" w:rsidRPr="0032289C" w:rsidRDefault="00DE5ADB">
      <w:pPr>
        <w:ind w:firstLine="709"/>
        <w:jc w:val="both"/>
        <w:rPr>
          <w:bCs/>
        </w:rPr>
      </w:pPr>
      <w:r w:rsidRPr="0032289C">
        <w:rPr>
          <w:bCs/>
        </w:rPr>
        <w:t>На территории Мерчанского сельского поселения на 1 января 20</w:t>
      </w:r>
      <w:r w:rsidR="001A1E6B" w:rsidRPr="0032289C">
        <w:rPr>
          <w:bCs/>
        </w:rPr>
        <w:t>2</w:t>
      </w:r>
      <w:r w:rsidR="0032289C" w:rsidRPr="0032289C">
        <w:rPr>
          <w:bCs/>
        </w:rPr>
        <w:t>0</w:t>
      </w:r>
      <w:r w:rsidRPr="0032289C">
        <w:rPr>
          <w:bCs/>
        </w:rPr>
        <w:t xml:space="preserve"> года действует 10 субъектов малого и среднего бизнеса, в том числе </w:t>
      </w:r>
      <w:r w:rsidR="0032289C">
        <w:rPr>
          <w:bCs/>
        </w:rPr>
        <w:t>2</w:t>
      </w:r>
      <w:r w:rsidRPr="0032289C">
        <w:rPr>
          <w:bCs/>
        </w:rPr>
        <w:t xml:space="preserve"> в области сельского хозяйства и </w:t>
      </w:r>
      <w:r w:rsidR="0032289C">
        <w:rPr>
          <w:bCs/>
        </w:rPr>
        <w:t>8</w:t>
      </w:r>
      <w:r w:rsidRPr="0032289C">
        <w:rPr>
          <w:bCs/>
        </w:rPr>
        <w:t xml:space="preserve"> торговых предпринимател</w:t>
      </w:r>
      <w:r w:rsidR="0032289C">
        <w:rPr>
          <w:bCs/>
        </w:rPr>
        <w:t>ей</w:t>
      </w:r>
      <w:r w:rsidRPr="0032289C">
        <w:rPr>
          <w:bCs/>
        </w:rPr>
        <w:t>.</w:t>
      </w:r>
    </w:p>
    <w:p w:rsidR="00C63109" w:rsidRDefault="00C63109">
      <w:pPr>
        <w:ind w:firstLine="709"/>
        <w:jc w:val="both"/>
        <w:rPr>
          <w:bCs/>
          <w:highlight w:val="yellow"/>
        </w:rPr>
      </w:pPr>
    </w:p>
    <w:tbl>
      <w:tblPr>
        <w:tblW w:w="9384" w:type="dxa"/>
        <w:tblInd w:w="88" w:type="dxa"/>
        <w:tblLook w:val="0000" w:firstRow="0" w:lastRow="0" w:firstColumn="0" w:lastColumn="0" w:noHBand="0" w:noVBand="0"/>
      </w:tblPr>
      <w:tblGrid>
        <w:gridCol w:w="4393"/>
        <w:gridCol w:w="1744"/>
        <w:gridCol w:w="1632"/>
        <w:gridCol w:w="1615"/>
      </w:tblGrid>
      <w:tr w:rsidR="00C63109" w:rsidTr="0032289C">
        <w:trPr>
          <w:trHeight w:val="276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spacing w:line="276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2021 год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2022 год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2023 год</w:t>
            </w:r>
          </w:p>
        </w:tc>
      </w:tr>
      <w:tr w:rsidR="00C63109"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Среднегодовая численность населения, человек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1A1E6B">
            <w:pPr>
              <w:spacing w:line="276" w:lineRule="auto"/>
              <w:jc w:val="center"/>
              <w:rPr>
                <w:color w:val="000000"/>
                <w:highlight w:val="yellow"/>
              </w:rPr>
            </w:pPr>
            <w:r w:rsidRPr="001A1E6B">
              <w:rPr>
                <w:color w:val="000000"/>
              </w:rPr>
              <w:t>2128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A91792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2120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A91792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2120</w:t>
            </w:r>
          </w:p>
        </w:tc>
      </w:tr>
      <w:tr w:rsidR="00C63109"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Число субъектов малого и среднего предпринимательства, единиц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32289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32289C" w:rsidP="0032289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32289C" w:rsidP="0032289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</w:tbl>
    <w:p w:rsidR="00C63109" w:rsidRDefault="00C63109">
      <w:pPr>
        <w:rPr>
          <w:bCs/>
          <w:highlight w:val="yellow"/>
        </w:rPr>
      </w:pPr>
    </w:p>
    <w:p w:rsidR="00C63109" w:rsidRDefault="00DE5ADB">
      <w:pPr>
        <w:suppressAutoHyphens w:val="0"/>
        <w:ind w:firstLine="709"/>
        <w:jc w:val="both"/>
      </w:pPr>
      <w:r>
        <w:t>Доля предприятий малого бизнеса в экономике поселения стабильна.</w:t>
      </w:r>
    </w:p>
    <w:p w:rsidR="00C63109" w:rsidRDefault="00DE5ADB">
      <w:pPr>
        <w:suppressAutoHyphens w:val="0"/>
        <w:ind w:firstLine="709"/>
        <w:jc w:val="both"/>
      </w:pPr>
      <w:r>
        <w:t>Вклад малого и среднего предпринимательства   в экономику сельского поселения еще незначителен.</w:t>
      </w:r>
    </w:p>
    <w:p w:rsidR="00C63109" w:rsidRDefault="00DE5ADB">
      <w:pPr>
        <w:suppressAutoHyphens w:val="0"/>
        <w:ind w:firstLine="709"/>
        <w:jc w:val="both"/>
      </w:pPr>
      <w:r>
        <w:t>Увеличения численности субъектов малого предпринимательства, пов</w:t>
      </w:r>
      <w:r>
        <w:t>ы</w:t>
      </w:r>
      <w:r>
        <w:t>шения занятости населения в сфере малого бизнеса, рост объема  сельскохозя</w:t>
      </w:r>
      <w:r>
        <w:t>й</w:t>
      </w:r>
      <w:r>
        <w:t>ственной продукции, произведенной предприятиями малого бизнеса в области сельского хозяйства Мерчанского сельского поселения можно достичь только путем активизации механизмов</w:t>
      </w:r>
      <w:r>
        <w:rPr>
          <w:b/>
          <w:bCs/>
        </w:rPr>
        <w:t xml:space="preserve"> </w:t>
      </w:r>
      <w:r>
        <w:t>поддержки малого и среднего предприним</w:t>
      </w:r>
      <w:r>
        <w:t>а</w:t>
      </w:r>
      <w:r>
        <w:t xml:space="preserve">тельства, в </w:t>
      </w:r>
      <w:proofErr w:type="gramStart"/>
      <w:r>
        <w:t>связи</w:t>
      </w:r>
      <w:proofErr w:type="gramEnd"/>
      <w:r>
        <w:t xml:space="preserve"> с чем возникает необходимость принятия муниципальной ц</w:t>
      </w:r>
      <w:r>
        <w:t>е</w:t>
      </w:r>
      <w:r>
        <w:t>левой программы поддержки и развития субъектов малого и среднего предпр</w:t>
      </w:r>
      <w:r>
        <w:t>и</w:t>
      </w:r>
      <w:r>
        <w:t>нимательства в Мерчанском сельском поселении с  финансированием   затрат за счёт привлеченных средств.</w:t>
      </w:r>
      <w:r>
        <w:br/>
        <w:t xml:space="preserve">     Долгосрочная муниципальная целевая Программа «Развитие субъектов м</w:t>
      </w:r>
      <w:r>
        <w:t>а</w:t>
      </w:r>
      <w:r>
        <w:t>лого и среднего предпринимательства в Мерчанском сельском поселении Крымского района  на 2021-2023 годы»  (далее – Программа) разработана  с ц</w:t>
      </w:r>
      <w:r>
        <w:t>е</w:t>
      </w:r>
      <w:r>
        <w:t>лью реализации основных положений указанного Федерального закона и направлена на осуществление государственной политики в области развития малого и среднего предпринимательства в муниципальном образовании.</w:t>
      </w:r>
    </w:p>
    <w:p w:rsidR="00C63109" w:rsidRDefault="00DE5ADB">
      <w:pPr>
        <w:suppressAutoHyphens w:val="0"/>
        <w:ind w:firstLine="709"/>
        <w:jc w:val="both"/>
      </w:pPr>
      <w:r>
        <w:t>Программа включает в себя комплекс мероприятий, направленных на с</w:t>
      </w:r>
      <w:r>
        <w:t>о</w:t>
      </w:r>
      <w:r>
        <w:t>здание благоприятных условий для дальнейшего развития малого и среднего предпринимательства, и поддержку физических лиц, не являющихся индивид</w:t>
      </w:r>
      <w:r>
        <w:t>у</w:t>
      </w:r>
      <w:r>
        <w:t>альными предпринимателями и применяющих специальный налоговый режим в Мерчанском сельском поселении Крымского района.</w:t>
      </w:r>
    </w:p>
    <w:p w:rsidR="00C63109" w:rsidRDefault="00C63109">
      <w:pPr>
        <w:jc w:val="both"/>
        <w:rPr>
          <w:b/>
          <w:szCs w:val="28"/>
        </w:rPr>
      </w:pPr>
    </w:p>
    <w:p w:rsidR="00C63109" w:rsidRDefault="00DE5ADB">
      <w:pPr>
        <w:autoSpaceDE w:val="0"/>
        <w:jc w:val="center"/>
        <w:rPr>
          <w:b/>
          <w:szCs w:val="28"/>
        </w:rPr>
      </w:pPr>
      <w:r>
        <w:rPr>
          <w:b/>
          <w:szCs w:val="28"/>
        </w:rPr>
        <w:t>2. Цели, задачи, сроки реализации программы</w:t>
      </w:r>
    </w:p>
    <w:p w:rsidR="00C63109" w:rsidRDefault="00C63109">
      <w:pPr>
        <w:autoSpaceDE w:val="0"/>
        <w:rPr>
          <w:b/>
          <w:color w:val="000000"/>
          <w:szCs w:val="28"/>
        </w:rPr>
      </w:pPr>
    </w:p>
    <w:p w:rsidR="00C63109" w:rsidRDefault="00DE5ADB">
      <w:pPr>
        <w:pStyle w:val="LO-normal"/>
        <w:spacing w:before="0" w:after="0"/>
        <w:jc w:val="both"/>
      </w:pPr>
      <w:r>
        <w:rPr>
          <w:color w:val="000000"/>
        </w:rPr>
        <w:t xml:space="preserve">          </w:t>
      </w:r>
      <w:r>
        <w:rPr>
          <w:color w:val="000000"/>
          <w:sz w:val="28"/>
          <w:szCs w:val="28"/>
        </w:rPr>
        <w:t xml:space="preserve"> Целью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Программы является содействие развитию малого и среднего предпринимательства, поддержка физических лиц, не являющихся индивид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альными предпринимателями и применяющих специальный налоговый режим в Мерчанском сельском поселении Крымского района и повышение роли мал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предпринимательства в экономике поселения.</w:t>
      </w:r>
    </w:p>
    <w:p w:rsidR="00C63109" w:rsidRDefault="00DE5ADB">
      <w:pPr>
        <w:spacing w:line="276" w:lineRule="auto"/>
        <w:ind w:firstLine="680"/>
        <w:jc w:val="both"/>
        <w:rPr>
          <w:color w:val="000000"/>
          <w:szCs w:val="28"/>
        </w:rPr>
      </w:pPr>
      <w:r>
        <w:rPr>
          <w:color w:val="000000"/>
          <w:szCs w:val="28"/>
        </w:rPr>
        <w:t>Для достижения поставленной цели необходимо решить следующие задачи:</w:t>
      </w:r>
    </w:p>
    <w:p w:rsidR="00C63109" w:rsidRDefault="00DE5ADB">
      <w:pPr>
        <w:spacing w:line="276" w:lineRule="auto"/>
        <w:jc w:val="both"/>
      </w:pPr>
      <w:r>
        <w:rPr>
          <w:color w:val="000000"/>
          <w:szCs w:val="28"/>
        </w:rPr>
        <w:t>- совершенствование нормативно-правовой базы в сфере малого и среднего предпринимательства и физических лиц, не являющихся индивидуальными предпринимателями и применяющих специальный налоговый режим;</w:t>
      </w:r>
    </w:p>
    <w:p w:rsidR="00C63109" w:rsidRDefault="00DE5ADB">
      <w:pPr>
        <w:spacing w:line="276" w:lineRule="auto"/>
        <w:jc w:val="both"/>
      </w:pPr>
      <w:r>
        <w:rPr>
          <w:color w:val="000000"/>
          <w:szCs w:val="28"/>
        </w:rPr>
        <w:t xml:space="preserve">- предоставление информационной и организационной поддержки субъектам малого и среднего предпринимательства и физическим лицам, не </w:t>
      </w:r>
      <w:proofErr w:type="gramStart"/>
      <w:r>
        <w:rPr>
          <w:color w:val="000000"/>
          <w:szCs w:val="28"/>
        </w:rPr>
        <w:t>являющихся</w:t>
      </w:r>
      <w:proofErr w:type="gramEnd"/>
      <w:r>
        <w:rPr>
          <w:color w:val="000000"/>
          <w:szCs w:val="28"/>
        </w:rPr>
        <w:t xml:space="preserve"> индивидуальными предпринимателями и применяющих специальный налоговый режим;</w:t>
      </w:r>
    </w:p>
    <w:p w:rsidR="00C63109" w:rsidRDefault="00DE5ADB">
      <w:pPr>
        <w:spacing w:line="276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- создание положительного имиджа малого предпринимательства;</w:t>
      </w:r>
    </w:p>
    <w:p w:rsidR="00C63109" w:rsidRDefault="00DE5ADB">
      <w:pPr>
        <w:spacing w:line="276" w:lineRule="auto"/>
        <w:ind w:firstLine="624"/>
        <w:jc w:val="both"/>
        <w:rPr>
          <w:color w:val="000000"/>
          <w:szCs w:val="28"/>
        </w:rPr>
      </w:pPr>
      <w:r>
        <w:rPr>
          <w:color w:val="000000"/>
          <w:szCs w:val="28"/>
        </w:rPr>
        <w:t>Целевыми показателями Программы являются:</w:t>
      </w:r>
    </w:p>
    <w:p w:rsidR="00C63109" w:rsidRDefault="00DE5ADB">
      <w:pPr>
        <w:spacing w:line="276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- число субъектов малого и среднего предпринимательства на 1000 человек населения муниципального образования;</w:t>
      </w:r>
    </w:p>
    <w:p w:rsidR="00C63109" w:rsidRDefault="00DE5ADB" w:rsidP="00786249">
      <w:pPr>
        <w:spacing w:line="276" w:lineRule="auto"/>
        <w:jc w:val="both"/>
        <w:rPr>
          <w:color w:val="000000"/>
        </w:rPr>
      </w:pPr>
      <w:r>
        <w:rPr>
          <w:color w:val="000000"/>
          <w:szCs w:val="28"/>
        </w:rPr>
        <w:lastRenderedPageBreak/>
        <w:t>- общий объем расходов бюджета муниципального образования на развитие и поддержку малого и среднего предпринимательства – всего и в расчете на одного жителя муниципального образования; </w:t>
      </w:r>
      <w:r>
        <w:rPr>
          <w:color w:val="000000"/>
        </w:rPr>
        <w:t> </w:t>
      </w:r>
    </w:p>
    <w:p w:rsidR="00C63109" w:rsidRDefault="00DE5ADB">
      <w:pPr>
        <w:spacing w:line="276" w:lineRule="auto"/>
        <w:ind w:firstLine="680"/>
        <w:jc w:val="both"/>
      </w:pPr>
      <w:r>
        <w:rPr>
          <w:color w:val="000000"/>
        </w:rPr>
        <w:t xml:space="preserve"> Реализация Программы  может оказать существенное воздействие на общее экономическое развитие и рост налоговых поступлений в бюджеты всех уровней.</w:t>
      </w:r>
    </w:p>
    <w:p w:rsidR="00C63109" w:rsidRDefault="00C63109">
      <w:pPr>
        <w:jc w:val="both"/>
        <w:rPr>
          <w:color w:val="000000"/>
        </w:rPr>
      </w:pPr>
    </w:p>
    <w:p w:rsidR="00C63109" w:rsidRDefault="00C63109">
      <w:pPr>
        <w:autoSpaceDE w:val="0"/>
        <w:rPr>
          <w:b/>
          <w:color w:val="000000"/>
          <w:szCs w:val="28"/>
        </w:rPr>
      </w:pPr>
    </w:p>
    <w:p w:rsidR="00C63109" w:rsidRDefault="00DE5ADB">
      <w:pPr>
        <w:autoSpaceDE w:val="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3. Перечень отдельных мероприятий муниципальной программы с указанием  источников и объемов финансирования, сроков их реализации и муниципальных заказчиков</w:t>
      </w:r>
    </w:p>
    <w:p w:rsidR="00C63109" w:rsidRDefault="00C63109">
      <w:pPr>
        <w:autoSpaceDE w:val="0"/>
        <w:jc w:val="center"/>
        <w:rPr>
          <w:b/>
          <w:color w:val="000000"/>
          <w:szCs w:val="28"/>
        </w:rPr>
      </w:pPr>
    </w:p>
    <w:p w:rsidR="00C63109" w:rsidRDefault="00DE5ADB">
      <w:pPr>
        <w:autoSpaceDE w:val="0"/>
        <w:ind w:firstLine="737"/>
        <w:jc w:val="both"/>
        <w:rPr>
          <w:color w:val="000000"/>
          <w:szCs w:val="28"/>
        </w:rPr>
      </w:pPr>
      <w:r>
        <w:rPr>
          <w:color w:val="000000"/>
          <w:szCs w:val="28"/>
        </w:rPr>
        <w:t>Перечень программных мероприятий представлен в приложении к Программе. Реализация намеченных мероприятий будет способствовать устойчивому развитию малого и среднего предпринимательства, повышению эффективности функционирования данной сферы.</w:t>
      </w:r>
    </w:p>
    <w:p w:rsidR="00C63109" w:rsidRDefault="00C63109">
      <w:pPr>
        <w:pStyle w:val="ConsPlusNormal"/>
        <w:ind w:firstLine="737"/>
        <w:jc w:val="both"/>
        <w:rPr>
          <w:rFonts w:ascii="Times New Roman" w:hAnsi="Times New Roman" w:cs="Times New Roman"/>
          <w:b/>
          <w:sz w:val="28"/>
        </w:rPr>
      </w:pPr>
    </w:p>
    <w:p w:rsidR="00C63109" w:rsidRDefault="00DE5ADB">
      <w:pPr>
        <w:pStyle w:val="ConsPlusNormal"/>
        <w:ind w:firstLine="737"/>
        <w:jc w:val="both"/>
        <w:rPr>
          <w:color w:val="000000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3.1 Поддержка субъектов малого и среднего предпринимательства</w:t>
      </w:r>
    </w:p>
    <w:p w:rsidR="00C63109" w:rsidRDefault="00C63109">
      <w:pPr>
        <w:pStyle w:val="ConsPlusNormal"/>
        <w:ind w:firstLine="737"/>
        <w:jc w:val="both"/>
        <w:rPr>
          <w:rFonts w:ascii="Times New Roman" w:hAnsi="Times New Roman" w:cs="Times New Roman"/>
          <w:b/>
          <w:sz w:val="28"/>
        </w:rPr>
      </w:pPr>
    </w:p>
    <w:p w:rsidR="00C63109" w:rsidRDefault="00DE5ADB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Поддержка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и организаций, образующих инфраструктуру поддержки субъектов малого и среднего предпринимательства в </w:t>
      </w:r>
      <w:r w:rsidR="003F28CE">
        <w:rPr>
          <w:rFonts w:ascii="Times New Roman" w:hAnsi="Times New Roman" w:cs="Times New Roman"/>
          <w:sz w:val="28"/>
          <w:szCs w:val="28"/>
        </w:rPr>
        <w:t>Мерчанском</w:t>
      </w:r>
      <w:r>
        <w:rPr>
          <w:rFonts w:ascii="Times New Roman" w:hAnsi="Times New Roman" w:cs="Times New Roman"/>
          <w:sz w:val="28"/>
          <w:szCs w:val="28"/>
        </w:rPr>
        <w:t xml:space="preserve"> сельском поселении Крымского района включает в себя информационную, методическую, консультационную поддержку таких субъектов и организаций.</w:t>
      </w:r>
    </w:p>
    <w:p w:rsidR="00C63109" w:rsidRDefault="00DE5ADB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>Оказание информационной поддержки субъектам малого и среднего:</w:t>
      </w:r>
    </w:p>
    <w:p w:rsidR="00C63109" w:rsidRDefault="00DE5ADB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>информационные системы и информационно-телекоммуникационные сети обеспечивают субъекты малого и среднего предпринимательства, физических лиц, не являющихся индивидуальными предпринимателями и применяющих специальный налоговый режим и организации, образующие инфраструктуру поддержки субъектов малого и среднего предпринимательства, информацией о реализации муниципальной программы развития субъектов малого и среднего предпринимательства.</w:t>
      </w:r>
    </w:p>
    <w:p w:rsidR="00C63109" w:rsidRPr="00786249" w:rsidRDefault="00DE5ADB">
      <w:pPr>
        <w:pStyle w:val="ConsPlusNormal"/>
        <w:ind w:firstLine="540"/>
        <w:jc w:val="both"/>
      </w:pPr>
      <w:r w:rsidRPr="00786249">
        <w:rPr>
          <w:rFonts w:ascii="Times New Roman" w:hAnsi="Times New Roman" w:cs="Times New Roman"/>
          <w:sz w:val="28"/>
          <w:szCs w:val="28"/>
        </w:rPr>
        <w:t>Производители товаров (сельскохозяйственных и продовольственных товаров, в том числе фермерской продукции) и организации потребительской кооперации, которые являются субъектами МСП, получают муниципальные преференции в виде предоставления мест для размещения нестационарных и мобильных торговых объектов без проведения торгов (конкурсов, аукционов) на льготных условиях или на безвозмездной основе.</w:t>
      </w:r>
    </w:p>
    <w:p w:rsidR="00C63109" w:rsidRDefault="00C63109">
      <w:pPr>
        <w:autoSpaceDE w:val="0"/>
        <w:ind w:firstLine="737"/>
        <w:jc w:val="both"/>
        <w:rPr>
          <w:color w:val="000000"/>
          <w:szCs w:val="28"/>
        </w:rPr>
      </w:pPr>
    </w:p>
    <w:p w:rsidR="00C63109" w:rsidRDefault="00C63109">
      <w:pPr>
        <w:autoSpaceDE w:val="0"/>
        <w:jc w:val="both"/>
        <w:rPr>
          <w:b/>
          <w:color w:val="000000"/>
          <w:szCs w:val="28"/>
        </w:rPr>
      </w:pPr>
    </w:p>
    <w:p w:rsidR="00786249" w:rsidRDefault="00786249">
      <w:pPr>
        <w:autoSpaceDE w:val="0"/>
        <w:jc w:val="center"/>
        <w:rPr>
          <w:b/>
          <w:color w:val="000000"/>
          <w:szCs w:val="28"/>
        </w:rPr>
      </w:pPr>
    </w:p>
    <w:p w:rsidR="00786249" w:rsidRDefault="00786249">
      <w:pPr>
        <w:autoSpaceDE w:val="0"/>
        <w:jc w:val="center"/>
        <w:rPr>
          <w:b/>
          <w:color w:val="000000"/>
          <w:szCs w:val="28"/>
        </w:rPr>
      </w:pPr>
    </w:p>
    <w:p w:rsidR="008A1C58" w:rsidRDefault="008A1C58">
      <w:pPr>
        <w:autoSpaceDE w:val="0"/>
        <w:jc w:val="center"/>
        <w:rPr>
          <w:b/>
          <w:color w:val="000000"/>
          <w:szCs w:val="28"/>
        </w:rPr>
      </w:pPr>
    </w:p>
    <w:p w:rsidR="008A1C58" w:rsidRDefault="008A1C58">
      <w:pPr>
        <w:autoSpaceDE w:val="0"/>
        <w:jc w:val="center"/>
        <w:rPr>
          <w:b/>
          <w:color w:val="000000"/>
          <w:szCs w:val="28"/>
        </w:rPr>
      </w:pPr>
    </w:p>
    <w:p w:rsidR="00C63109" w:rsidRDefault="00DE5ADB">
      <w:pPr>
        <w:autoSpaceDE w:val="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4. Обоснование ресурсного обеспечения муниципальной программы</w:t>
      </w:r>
    </w:p>
    <w:p w:rsidR="00C63109" w:rsidRDefault="00C63109">
      <w:pPr>
        <w:autoSpaceDE w:val="0"/>
        <w:jc w:val="center"/>
        <w:rPr>
          <w:b/>
          <w:color w:val="000000"/>
          <w:szCs w:val="28"/>
        </w:rPr>
      </w:pP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 xml:space="preserve">Общий объем финансирования Программы составляет   </w:t>
      </w:r>
      <w:r w:rsidR="00840C3A">
        <w:rPr>
          <w:bCs/>
          <w:color w:val="000000"/>
          <w:szCs w:val="28"/>
          <w:highlight w:val="white"/>
        </w:rPr>
        <w:t xml:space="preserve">15,0  тыс. </w:t>
      </w:r>
      <w:r>
        <w:rPr>
          <w:bCs/>
          <w:color w:val="000000"/>
          <w:szCs w:val="28"/>
          <w:highlight w:val="white"/>
        </w:rPr>
        <w:t xml:space="preserve"> рублей, в том числе по годам:</w:t>
      </w: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>в 2021 году –   5</w:t>
      </w:r>
      <w:r w:rsidR="00840C3A">
        <w:rPr>
          <w:bCs/>
          <w:color w:val="000000"/>
          <w:szCs w:val="28"/>
          <w:highlight w:val="white"/>
        </w:rPr>
        <w:t>,0</w:t>
      </w:r>
      <w:r>
        <w:rPr>
          <w:bCs/>
          <w:color w:val="000000"/>
          <w:szCs w:val="28"/>
          <w:highlight w:val="white"/>
        </w:rPr>
        <w:t xml:space="preserve">  тысяч рублей</w:t>
      </w: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>в 2022 году -    5</w:t>
      </w:r>
      <w:r w:rsidR="00840C3A">
        <w:rPr>
          <w:bCs/>
          <w:color w:val="000000"/>
          <w:szCs w:val="28"/>
          <w:highlight w:val="white"/>
        </w:rPr>
        <w:t>,0</w:t>
      </w:r>
      <w:r>
        <w:rPr>
          <w:bCs/>
          <w:color w:val="000000"/>
          <w:szCs w:val="28"/>
          <w:highlight w:val="white"/>
        </w:rPr>
        <w:t xml:space="preserve"> тысяч рублей</w:t>
      </w: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>в 2023 году –   5</w:t>
      </w:r>
      <w:r w:rsidR="00840C3A">
        <w:rPr>
          <w:bCs/>
          <w:color w:val="000000"/>
          <w:szCs w:val="28"/>
          <w:highlight w:val="white"/>
        </w:rPr>
        <w:t>,0</w:t>
      </w:r>
      <w:r>
        <w:rPr>
          <w:bCs/>
          <w:color w:val="000000"/>
          <w:szCs w:val="28"/>
          <w:highlight w:val="white"/>
        </w:rPr>
        <w:t xml:space="preserve">  тысяч рублей</w:t>
      </w: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>Направлениями финансирования являются:</w:t>
      </w: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 xml:space="preserve">1 Создание положительного имиджа малого предпринимательства – </w:t>
      </w:r>
      <w:r w:rsidR="00840C3A">
        <w:rPr>
          <w:bCs/>
          <w:color w:val="000000"/>
          <w:szCs w:val="28"/>
          <w:highlight w:val="white"/>
        </w:rPr>
        <w:t>15,0</w:t>
      </w:r>
      <w:r>
        <w:rPr>
          <w:bCs/>
          <w:color w:val="000000"/>
          <w:szCs w:val="28"/>
          <w:highlight w:val="white"/>
        </w:rPr>
        <w:t xml:space="preserve"> тыс.</w:t>
      </w:r>
      <w:r w:rsidR="00840C3A">
        <w:rPr>
          <w:bCs/>
          <w:color w:val="000000"/>
          <w:szCs w:val="28"/>
          <w:highlight w:val="white"/>
        </w:rPr>
        <w:t xml:space="preserve"> </w:t>
      </w:r>
      <w:r>
        <w:rPr>
          <w:bCs/>
          <w:color w:val="000000"/>
          <w:szCs w:val="28"/>
          <w:highlight w:val="white"/>
        </w:rPr>
        <w:t>руб</w:t>
      </w:r>
      <w:r w:rsidR="00840C3A">
        <w:rPr>
          <w:bCs/>
          <w:color w:val="000000"/>
          <w:szCs w:val="28"/>
          <w:highlight w:val="white"/>
        </w:rPr>
        <w:t>лей</w:t>
      </w:r>
      <w:proofErr w:type="gramStart"/>
      <w:r>
        <w:rPr>
          <w:bCs/>
          <w:color w:val="000000"/>
          <w:szCs w:val="28"/>
          <w:highlight w:val="white"/>
        </w:rPr>
        <w:t>.,</w:t>
      </w:r>
      <w:proofErr w:type="gramEnd"/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 xml:space="preserve">в </w:t>
      </w:r>
      <w:proofErr w:type="spellStart"/>
      <w:r>
        <w:rPr>
          <w:bCs/>
          <w:color w:val="000000"/>
          <w:szCs w:val="28"/>
          <w:highlight w:val="white"/>
        </w:rPr>
        <w:t>т.ч</w:t>
      </w:r>
      <w:proofErr w:type="spellEnd"/>
      <w:r>
        <w:rPr>
          <w:bCs/>
          <w:color w:val="000000"/>
          <w:szCs w:val="28"/>
          <w:highlight w:val="white"/>
        </w:rPr>
        <w:t>. по годам:</w:t>
      </w: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 xml:space="preserve">в 2021 году –  </w:t>
      </w:r>
      <w:r w:rsidR="00840C3A">
        <w:rPr>
          <w:bCs/>
          <w:color w:val="000000"/>
          <w:szCs w:val="28"/>
          <w:highlight w:val="white"/>
        </w:rPr>
        <w:t xml:space="preserve">5,0  </w:t>
      </w:r>
      <w:r>
        <w:rPr>
          <w:bCs/>
          <w:color w:val="000000"/>
          <w:szCs w:val="28"/>
          <w:highlight w:val="white"/>
        </w:rPr>
        <w:t>тысяч рублей</w:t>
      </w: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 xml:space="preserve">в 2022 году -   </w:t>
      </w:r>
      <w:r w:rsidR="00840C3A">
        <w:rPr>
          <w:bCs/>
          <w:color w:val="000000"/>
          <w:szCs w:val="28"/>
          <w:highlight w:val="white"/>
        </w:rPr>
        <w:t xml:space="preserve">5,0  </w:t>
      </w:r>
      <w:r>
        <w:rPr>
          <w:bCs/>
          <w:color w:val="000000"/>
          <w:szCs w:val="28"/>
          <w:highlight w:val="white"/>
        </w:rPr>
        <w:t>тысяч рублей</w:t>
      </w: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 xml:space="preserve">в 2023 году –  </w:t>
      </w:r>
      <w:r w:rsidR="00840C3A">
        <w:rPr>
          <w:bCs/>
          <w:color w:val="000000"/>
          <w:szCs w:val="28"/>
          <w:highlight w:val="white"/>
        </w:rPr>
        <w:t xml:space="preserve">5,0  </w:t>
      </w:r>
      <w:r>
        <w:rPr>
          <w:bCs/>
          <w:color w:val="000000"/>
          <w:szCs w:val="28"/>
          <w:highlight w:val="white"/>
        </w:rPr>
        <w:t>тысяч рублей</w:t>
      </w:r>
    </w:p>
    <w:p w:rsidR="00C63109" w:rsidRDefault="00DE5ADB">
      <w:pPr>
        <w:ind w:firstLine="567"/>
        <w:jc w:val="both"/>
      </w:pPr>
      <w:r>
        <w:rPr>
          <w:bCs/>
          <w:color w:val="000000"/>
          <w:szCs w:val="28"/>
          <w:highlight w:val="white"/>
        </w:rPr>
        <w:t>Источник финансирования Программы – бюджет  Мерчанского сельского поселения Крымского района.</w:t>
      </w:r>
    </w:p>
    <w:p w:rsidR="00C63109" w:rsidRDefault="00DE5ADB">
      <w:pPr>
        <w:ind w:firstLine="567"/>
        <w:jc w:val="both"/>
      </w:pPr>
      <w:r>
        <w:rPr>
          <w:bCs/>
          <w:color w:val="000000"/>
          <w:szCs w:val="28"/>
          <w:highlight w:val="white"/>
        </w:rPr>
        <w:t>Объем финансирования мероприятий Программы подлежит ежегодному уточнению при формировании бюджета муниципального образования  Мерчанского сельского поселения Крымского района на очередной финансовый год.</w:t>
      </w:r>
    </w:p>
    <w:p w:rsidR="00C63109" w:rsidRDefault="00DE5ADB">
      <w:pPr>
        <w:ind w:firstLine="567"/>
        <w:jc w:val="both"/>
      </w:pPr>
      <w:r>
        <w:rPr>
          <w:bCs/>
          <w:color w:val="000000"/>
          <w:szCs w:val="28"/>
          <w:highlight w:val="white"/>
        </w:rPr>
        <w:t>Администрацией Мерчанского сельского поселения  не может оказываться поддержка кредитным и страховым организациям, инвестиционным фондам, негосударственным пенсионным фондам, ломбардам, фондам ценных бумаг.</w:t>
      </w:r>
    </w:p>
    <w:p w:rsidR="00C63109" w:rsidRDefault="00C63109">
      <w:pPr>
        <w:autoSpaceDE w:val="0"/>
        <w:jc w:val="both"/>
        <w:rPr>
          <w:b/>
          <w:color w:val="000000"/>
          <w:szCs w:val="28"/>
        </w:rPr>
      </w:pPr>
    </w:p>
    <w:p w:rsidR="00C63109" w:rsidRDefault="00C63109">
      <w:pPr>
        <w:autoSpaceDE w:val="0"/>
        <w:jc w:val="center"/>
        <w:rPr>
          <w:b/>
          <w:bCs/>
          <w:color w:val="000000"/>
          <w:szCs w:val="28"/>
        </w:rPr>
      </w:pPr>
    </w:p>
    <w:p w:rsidR="00C63109" w:rsidRDefault="00DE5ADB">
      <w:pPr>
        <w:autoSpaceDE w:val="0"/>
        <w:jc w:val="center"/>
      </w:pPr>
      <w:r>
        <w:rPr>
          <w:b/>
          <w:bCs/>
          <w:szCs w:val="28"/>
        </w:rPr>
        <w:t>5. Ожидаемые результаты от реализации Программы.</w:t>
      </w:r>
    </w:p>
    <w:p w:rsidR="00C63109" w:rsidRDefault="00C63109">
      <w:pPr>
        <w:autoSpaceDE w:val="0"/>
        <w:jc w:val="center"/>
        <w:rPr>
          <w:b/>
          <w:bCs/>
        </w:rPr>
      </w:pPr>
    </w:p>
    <w:p w:rsidR="00C63109" w:rsidRDefault="00DE5ADB">
      <w:pPr>
        <w:autoSpaceDE w:val="0"/>
        <w:ind w:firstLine="737"/>
        <w:jc w:val="both"/>
      </w:pPr>
      <w:proofErr w:type="gramStart"/>
      <w:r>
        <w:rPr>
          <w:szCs w:val="28"/>
        </w:rPr>
        <w:t>Реализация мероприятий программы предполагает создать условия для сохранения действующих и вновь образованных субъектов малого и среднего предпринимательства и  физических лиц, не являющихся индивидуальными предпринимателями и применяющих специальный налоговый режим, что позволит обеспечить увеличение количества рабочих мест, повышение заработной платы на предприятиях субъектов малого и среднего бизнеса и тем самым повысить уровень жизни населения на территории  Мерчанского сельского поселения.</w:t>
      </w:r>
      <w:proofErr w:type="gramEnd"/>
    </w:p>
    <w:p w:rsidR="00C63109" w:rsidRDefault="00DE5ADB">
      <w:pPr>
        <w:autoSpaceDE w:val="0"/>
        <w:ind w:firstLine="737"/>
        <w:jc w:val="both"/>
        <w:rPr>
          <w:szCs w:val="28"/>
        </w:rPr>
      </w:pPr>
      <w:r>
        <w:rPr>
          <w:szCs w:val="28"/>
        </w:rPr>
        <w:t>По итогам реализации программы планируется получить следующие результаты:</w:t>
      </w:r>
    </w:p>
    <w:p w:rsidR="00C63109" w:rsidRDefault="00DE5ADB">
      <w:pPr>
        <w:autoSpaceDE w:val="0"/>
        <w:ind w:firstLine="737"/>
        <w:jc w:val="both"/>
      </w:pPr>
      <w:r>
        <w:rPr>
          <w:szCs w:val="28"/>
        </w:rPr>
        <w:t>- увеличение объема товаров и услуг, производимых и реализуемых субъектами малого и среднего предпринимательства и физическими лицами, не являющихся индивидуальными предпринимателями и применяющих специальный налоговый режим, расположенными на территории  Мерчанского сельского поселения</w:t>
      </w:r>
      <w:proofErr w:type="gramStart"/>
      <w:r>
        <w:rPr>
          <w:szCs w:val="28"/>
        </w:rPr>
        <w:t xml:space="preserve"> ;</w:t>
      </w:r>
      <w:proofErr w:type="gramEnd"/>
    </w:p>
    <w:p w:rsidR="00C63109" w:rsidRDefault="00DE5ADB">
      <w:pPr>
        <w:autoSpaceDE w:val="0"/>
        <w:ind w:firstLine="737"/>
        <w:jc w:val="both"/>
        <w:rPr>
          <w:szCs w:val="28"/>
        </w:rPr>
      </w:pPr>
      <w:r>
        <w:rPr>
          <w:szCs w:val="28"/>
        </w:rPr>
        <w:t>- рост налоговых поступлений в местный бюджет от деятельности предприятий субъектов малого и среднего бизнеса;</w:t>
      </w:r>
    </w:p>
    <w:p w:rsidR="00C63109" w:rsidRDefault="00DE5ADB">
      <w:pPr>
        <w:autoSpaceDE w:val="0"/>
        <w:ind w:firstLine="737"/>
        <w:jc w:val="both"/>
        <w:rPr>
          <w:szCs w:val="28"/>
        </w:rPr>
      </w:pPr>
      <w:r>
        <w:rPr>
          <w:szCs w:val="28"/>
        </w:rPr>
        <w:t>- повышение качества товаров и услуг, предоставляемых населению за счет усиления конкуренции.</w:t>
      </w:r>
    </w:p>
    <w:p w:rsidR="00C63109" w:rsidRDefault="00C63109">
      <w:pPr>
        <w:autoSpaceDE w:val="0"/>
        <w:jc w:val="center"/>
        <w:rPr>
          <w:b/>
          <w:szCs w:val="28"/>
        </w:rPr>
      </w:pPr>
    </w:p>
    <w:p w:rsidR="00C63109" w:rsidRDefault="00DE5ADB">
      <w:pPr>
        <w:autoSpaceDE w:val="0"/>
        <w:jc w:val="center"/>
        <w:rPr>
          <w:b/>
          <w:szCs w:val="28"/>
        </w:rPr>
      </w:pPr>
      <w:r>
        <w:rPr>
          <w:b/>
          <w:szCs w:val="28"/>
        </w:rPr>
        <w:lastRenderedPageBreak/>
        <w:t>6.  Механизм реализации муниципальной программы</w:t>
      </w:r>
    </w:p>
    <w:p w:rsidR="00C63109" w:rsidRDefault="00C63109">
      <w:pPr>
        <w:autoSpaceDE w:val="0"/>
        <w:jc w:val="center"/>
        <w:rPr>
          <w:b/>
          <w:szCs w:val="28"/>
        </w:rPr>
      </w:pPr>
    </w:p>
    <w:p w:rsidR="00C63109" w:rsidRDefault="00DE5ADB">
      <w:pPr>
        <w:pStyle w:val="af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Механизм реализации Программы предусматривает перечень мероприятий, сгруппированных с учётом их функциональной взаимосвязи, в соответствии с целями и задачами, на решение которых они направлены.</w:t>
      </w:r>
    </w:p>
    <w:p w:rsidR="00C63109" w:rsidRDefault="00DE5ADB">
      <w:pPr>
        <w:pStyle w:val="af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Координатором Программы и ответственным за её исполнение является специалист администрации поселения, курирующего данное направление.</w:t>
      </w:r>
    </w:p>
    <w:p w:rsidR="00C63109" w:rsidRDefault="00DE5ADB">
      <w:pPr>
        <w:pStyle w:val="af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мероприятий, предусмотренных  Программой, позволит:</w:t>
      </w:r>
    </w:p>
    <w:p w:rsidR="00C63109" w:rsidRDefault="00DE5ADB">
      <w:pPr>
        <w:pStyle w:val="af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обеспечить консолидацию населения, в том числе на межнациональной основе;</w:t>
      </w:r>
    </w:p>
    <w:p w:rsidR="00C63109" w:rsidRDefault="00DE5ADB">
      <w:pPr>
        <w:pStyle w:val="af4"/>
        <w:ind w:firstLine="709"/>
        <w:jc w:val="both"/>
      </w:pPr>
      <w:r>
        <w:rPr>
          <w:sz w:val="28"/>
          <w:szCs w:val="28"/>
        </w:rPr>
        <w:t xml:space="preserve">     Кроме улучшения указанных социально-экономических показателей, реализация Программы будет иметь значительный мультипликативный эффект и окажет существенное воздействие на общее экономическое развитие и рост налоговых поступлений в бюджеты всех уровней. </w:t>
      </w:r>
      <w:r>
        <w:rPr>
          <w:sz w:val="28"/>
          <w:szCs w:val="28"/>
          <w:highlight w:val="lightGray"/>
        </w:rPr>
        <w:br/>
      </w:r>
      <w:r>
        <w:rPr>
          <w:sz w:val="28"/>
          <w:szCs w:val="28"/>
        </w:rPr>
        <w:t xml:space="preserve">     В 202</w:t>
      </w:r>
      <w:r w:rsidR="00F6678D">
        <w:rPr>
          <w:sz w:val="28"/>
          <w:szCs w:val="28"/>
        </w:rPr>
        <w:t>1</w:t>
      </w:r>
      <w:r>
        <w:rPr>
          <w:sz w:val="28"/>
          <w:szCs w:val="28"/>
        </w:rPr>
        <w:t xml:space="preserve"> году планируется увеличение объемов производства товаров и оказываемых услуг по сравнению с 20</w:t>
      </w:r>
      <w:r w:rsidR="00F6678D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годом в 2,5 раза. Отраслями экономики, в которых заложены опережающие темпы роста выпуска </w:t>
      </w:r>
      <w:proofErr w:type="spellStart"/>
      <w:r>
        <w:rPr>
          <w:sz w:val="28"/>
          <w:szCs w:val="28"/>
        </w:rPr>
        <w:t>сельхозтоваров</w:t>
      </w:r>
      <w:proofErr w:type="spellEnd"/>
      <w:r>
        <w:rPr>
          <w:sz w:val="28"/>
          <w:szCs w:val="28"/>
        </w:rPr>
        <w:t xml:space="preserve"> и услуг субъектами малого и среднего предпринимательства, останутся сельское хозяйство, торговля и услуги в ремонте бытовой технике.</w:t>
      </w:r>
    </w:p>
    <w:p w:rsidR="00C63109" w:rsidRDefault="00DE5ADB">
      <w:pPr>
        <w:jc w:val="both"/>
      </w:pPr>
      <w:r>
        <w:t xml:space="preserve">      </w:t>
      </w:r>
    </w:p>
    <w:p w:rsidR="00C63109" w:rsidRDefault="00C63109">
      <w:pPr>
        <w:pStyle w:val="af4"/>
        <w:rPr>
          <w:sz w:val="28"/>
          <w:szCs w:val="28"/>
        </w:rPr>
      </w:pPr>
    </w:p>
    <w:p w:rsidR="00C63109" w:rsidRDefault="00DE5ADB">
      <w:pPr>
        <w:autoSpaceDE w:val="0"/>
        <w:jc w:val="center"/>
        <w:rPr>
          <w:b/>
          <w:szCs w:val="28"/>
        </w:rPr>
      </w:pPr>
      <w:r>
        <w:rPr>
          <w:b/>
          <w:szCs w:val="28"/>
        </w:rPr>
        <w:t>7. Оценка рисков реализации муниципальной программы</w:t>
      </w:r>
    </w:p>
    <w:p w:rsidR="00C63109" w:rsidRDefault="00DE5ADB">
      <w:r>
        <w:t xml:space="preserve"> </w:t>
      </w:r>
    </w:p>
    <w:p w:rsidR="00F6678D" w:rsidRDefault="00DE5ADB">
      <w:pPr>
        <w:autoSpaceDE w:val="0"/>
        <w:ind w:firstLine="567"/>
        <w:jc w:val="both"/>
        <w:rPr>
          <w:szCs w:val="28"/>
        </w:rPr>
      </w:pPr>
      <w:r>
        <w:rPr>
          <w:szCs w:val="28"/>
        </w:rPr>
        <w:t xml:space="preserve">Невыполнение в полном объеме намеченных Программой мероприятий, требующих финансирования за счет средств бюджета Мерчанского сельского  поселения Крымского района может быть по причине нестабильной экономической ситуации в Мерчанском сельском поселении Крымского района, </w:t>
      </w:r>
      <w:proofErr w:type="gramStart"/>
      <w:r>
        <w:rPr>
          <w:szCs w:val="28"/>
        </w:rPr>
        <w:t>которая</w:t>
      </w:r>
      <w:proofErr w:type="gramEnd"/>
      <w:r>
        <w:rPr>
          <w:szCs w:val="28"/>
        </w:rPr>
        <w:t xml:space="preserve"> повлечет снижение финансирования мероприятий Программы из бюджета поселения.</w:t>
      </w:r>
    </w:p>
    <w:p w:rsidR="00F6678D" w:rsidRDefault="00F6678D">
      <w:pPr>
        <w:autoSpaceDE w:val="0"/>
        <w:ind w:firstLine="567"/>
        <w:jc w:val="both"/>
        <w:rPr>
          <w:szCs w:val="28"/>
        </w:rPr>
      </w:pPr>
    </w:p>
    <w:p w:rsidR="00C63109" w:rsidRDefault="00C63109">
      <w:pPr>
        <w:rPr>
          <w:szCs w:val="28"/>
          <w:u w:val="single"/>
        </w:rPr>
      </w:pPr>
    </w:p>
    <w:p w:rsidR="00C63109" w:rsidRDefault="00F6678D">
      <w:pPr>
        <w:tabs>
          <w:tab w:val="left" w:pos="1035"/>
        </w:tabs>
        <w:rPr>
          <w:szCs w:val="28"/>
        </w:rPr>
      </w:pPr>
      <w:r>
        <w:rPr>
          <w:szCs w:val="28"/>
        </w:rPr>
        <w:t>Ведущий с</w:t>
      </w:r>
      <w:r w:rsidR="00DE5ADB">
        <w:rPr>
          <w:szCs w:val="28"/>
        </w:rPr>
        <w:t>пециалист администрации</w:t>
      </w:r>
    </w:p>
    <w:p w:rsidR="00C63109" w:rsidRDefault="00DE5ADB">
      <w:pPr>
        <w:tabs>
          <w:tab w:val="left" w:pos="1035"/>
        </w:tabs>
        <w:rPr>
          <w:szCs w:val="28"/>
        </w:rPr>
      </w:pPr>
      <w:r>
        <w:rPr>
          <w:szCs w:val="28"/>
        </w:rPr>
        <w:t>Мерчанского сельского поселения                                                    Е.А. Шеина</w:t>
      </w:r>
    </w:p>
    <w:p w:rsidR="00786249" w:rsidRDefault="00DE5ADB" w:rsidP="00840C3A">
      <w:pPr>
        <w:tabs>
          <w:tab w:val="left" w:pos="1035"/>
        </w:tabs>
        <w:rPr>
          <w:szCs w:val="28"/>
        </w:rPr>
      </w:pPr>
      <w:r>
        <w:rPr>
          <w:szCs w:val="28"/>
        </w:rPr>
        <w:t xml:space="preserve">        </w:t>
      </w:r>
      <w:r w:rsidR="00840C3A">
        <w:rPr>
          <w:szCs w:val="28"/>
        </w:rPr>
        <w:t xml:space="preserve">                       </w:t>
      </w: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tbl>
      <w:tblPr>
        <w:tblStyle w:val="af9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7"/>
      </w:tblGrid>
      <w:tr w:rsidR="00786249" w:rsidTr="00786249">
        <w:tc>
          <w:tcPr>
            <w:tcW w:w="4217" w:type="dxa"/>
          </w:tcPr>
          <w:p w:rsidR="00786249" w:rsidRPr="00786249" w:rsidRDefault="00786249" w:rsidP="00786249">
            <w:pPr>
              <w:tabs>
                <w:tab w:val="left" w:pos="1035"/>
              </w:tabs>
              <w:rPr>
                <w:sz w:val="24"/>
              </w:rPr>
            </w:pPr>
            <w:r w:rsidRPr="00786249">
              <w:rPr>
                <w:sz w:val="24"/>
              </w:rPr>
              <w:lastRenderedPageBreak/>
              <w:t>ПРИЛОЖЕНИЕ</w:t>
            </w:r>
          </w:p>
          <w:p w:rsidR="00786249" w:rsidRDefault="00786249" w:rsidP="00786249">
            <w:pPr>
              <w:tabs>
                <w:tab w:val="left" w:pos="1035"/>
              </w:tabs>
              <w:rPr>
                <w:szCs w:val="28"/>
              </w:rPr>
            </w:pPr>
            <w:r w:rsidRPr="00786249">
              <w:rPr>
                <w:sz w:val="24"/>
              </w:rPr>
              <w:t>к программе «Развитие субъектов малого и среднего предпринимательства в Мерчанском сельском поселении Крымского района  на 2021-2023 годы»</w:t>
            </w:r>
          </w:p>
        </w:tc>
      </w:tr>
    </w:tbl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C63109" w:rsidRDefault="00DE5ADB" w:rsidP="00786249">
      <w:pPr>
        <w:tabs>
          <w:tab w:val="left" w:pos="1035"/>
        </w:tabs>
        <w:jc w:val="center"/>
        <w:rPr>
          <w:szCs w:val="28"/>
        </w:rPr>
      </w:pPr>
      <w:r>
        <w:rPr>
          <w:szCs w:val="28"/>
        </w:rPr>
        <w:t>Перечень мероприятий по реализации Программы</w:t>
      </w:r>
    </w:p>
    <w:tbl>
      <w:tblPr>
        <w:tblW w:w="9250" w:type="dxa"/>
        <w:tblInd w:w="88" w:type="dxa"/>
        <w:tblLook w:val="0000" w:firstRow="0" w:lastRow="0" w:firstColumn="0" w:lastColumn="0" w:noHBand="0" w:noVBand="0"/>
      </w:tblPr>
      <w:tblGrid>
        <w:gridCol w:w="540"/>
        <w:gridCol w:w="4914"/>
        <w:gridCol w:w="1870"/>
        <w:gridCol w:w="1926"/>
      </w:tblGrid>
      <w:tr w:rsidR="00C63109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spacing w:line="276" w:lineRule="auto"/>
              <w:jc w:val="center"/>
            </w:pPr>
            <w:r>
              <w:rPr>
                <w:sz w:val="24"/>
              </w:rPr>
              <w:t>N</w:t>
            </w:r>
            <w:r>
              <w:br/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мероприятий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spacing w:line="276" w:lineRule="auto"/>
              <w:jc w:val="center"/>
            </w:pPr>
            <w:r>
              <w:rPr>
                <w:sz w:val="24"/>
              </w:rPr>
              <w:t>Сроки</w:t>
            </w:r>
            <w:r>
              <w:br/>
            </w:r>
            <w:r>
              <w:rPr>
                <w:sz w:val="24"/>
              </w:rPr>
              <w:t>исполнения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suppressAutoHyphens w:val="0"/>
              <w:spacing w:line="276" w:lineRule="auto"/>
              <w:jc w:val="center"/>
            </w:pPr>
            <w:r>
              <w:rPr>
                <w:sz w:val="24"/>
              </w:rPr>
              <w:t>Источники</w:t>
            </w:r>
            <w:r>
              <w:br/>
            </w:r>
            <w:r>
              <w:rPr>
                <w:sz w:val="24"/>
              </w:rPr>
              <w:t>финансирования</w:t>
            </w:r>
          </w:p>
        </w:tc>
      </w:tr>
      <w:tr w:rsidR="00C63109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</w:pPr>
            <w:r>
              <w:rPr>
                <w:sz w:val="24"/>
              </w:rPr>
              <w:t>Ведение Реестра субъектов малого</w:t>
            </w:r>
            <w:r>
              <w:br/>
            </w:r>
            <w:r>
              <w:rPr>
                <w:sz w:val="24"/>
              </w:rPr>
              <w:t xml:space="preserve">и среднего предпринимательства, </w:t>
            </w:r>
            <w:r>
              <w:rPr>
                <w:color w:val="3B2D36"/>
                <w:sz w:val="24"/>
              </w:rPr>
              <w:t>физических лиц, не являющихся индивидуальными предпринимателями и применяющих специальный налоговый режим</w:t>
            </w:r>
            <w:r>
              <w:rPr>
                <w:sz w:val="24"/>
              </w:rPr>
              <w:t xml:space="preserve"> -</w:t>
            </w:r>
            <w:r>
              <w:br/>
            </w:r>
            <w:r>
              <w:rPr>
                <w:sz w:val="24"/>
              </w:rPr>
              <w:t>получателей поддержки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2021-2023гг.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Средств не требуется</w:t>
            </w:r>
          </w:p>
        </w:tc>
      </w:tr>
      <w:tr w:rsidR="00C63109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</w:pPr>
            <w:r>
              <w:rPr>
                <w:sz w:val="24"/>
              </w:rPr>
              <w:t>Р</w:t>
            </w:r>
            <w:r>
              <w:rPr>
                <w:color w:val="000000"/>
                <w:sz w:val="24"/>
              </w:rPr>
              <w:t>азмещение в средствах массовой</w:t>
            </w:r>
            <w:r>
              <w:rPr>
                <w:color w:val="000000"/>
              </w:rPr>
              <w:br/>
            </w:r>
            <w:r>
              <w:rPr>
                <w:color w:val="000000"/>
                <w:sz w:val="24"/>
              </w:rPr>
              <w:t>информации материалов связанных с деятельностью субъектов малого и среднего  предпринимательства и физических лиц, не являющихся индивидуальными предпринимателями и применяющих специальный налоговый режим Мерчанского сельского поселения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</w:pPr>
            <w:r>
              <w:rPr>
                <w:sz w:val="24"/>
                <w:lang w:val="en-US"/>
              </w:rPr>
              <w:t>IV</w:t>
            </w:r>
            <w:r>
              <w:rPr>
                <w:sz w:val="24"/>
              </w:rPr>
              <w:t>квартал 2021</w:t>
            </w:r>
          </w:p>
          <w:p w:rsidR="00C63109" w:rsidRDefault="00DE5ADB">
            <w:pPr>
              <w:spacing w:line="276" w:lineRule="auto"/>
              <w:jc w:val="center"/>
            </w:pPr>
            <w:r>
              <w:rPr>
                <w:sz w:val="24"/>
                <w:lang w:val="en-US"/>
              </w:rPr>
              <w:t>IV</w:t>
            </w:r>
            <w:r>
              <w:rPr>
                <w:sz w:val="24"/>
              </w:rPr>
              <w:t>квартал 2022</w:t>
            </w:r>
          </w:p>
          <w:p w:rsidR="00C63109" w:rsidRDefault="00DE5ADB">
            <w:pPr>
              <w:spacing w:line="276" w:lineRule="auto"/>
              <w:jc w:val="center"/>
            </w:pPr>
            <w:r>
              <w:rPr>
                <w:sz w:val="24"/>
                <w:lang w:val="en-US"/>
              </w:rPr>
              <w:t>IV</w:t>
            </w:r>
            <w:r>
              <w:rPr>
                <w:sz w:val="24"/>
              </w:rPr>
              <w:t>квартал 2023</w:t>
            </w:r>
          </w:p>
          <w:p w:rsidR="00C63109" w:rsidRDefault="00C63109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</w:tr>
      <w:tr w:rsidR="00C63109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консультационной работы по подготовке, обучению и переобучению незанятых граждан основам предпринимательской деятельности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2021-2023гг.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Средств не требуется</w:t>
            </w:r>
          </w:p>
        </w:tc>
      </w:tr>
      <w:tr w:rsidR="00C63109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pStyle w:val="af1"/>
              <w:spacing w:before="280" w:after="280"/>
              <w:jc w:val="center"/>
            </w:pPr>
            <w:r>
              <w:t>Содействие в получении субсидий начинающим предпринимателям в рамках реализации Республиканской Программы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after="200"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2021 – 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Средств не требуется</w:t>
            </w:r>
          </w:p>
        </w:tc>
      </w:tr>
      <w:tr w:rsidR="00C63109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786249" w:rsidRDefault="00DE5ADB" w:rsidP="00786249">
            <w:pPr>
              <w:pStyle w:val="2"/>
              <w:rPr>
                <w:b w:val="0"/>
                <w:sz w:val="24"/>
              </w:rPr>
            </w:pPr>
            <w:r w:rsidRPr="00786249">
              <w:rPr>
                <w:b w:val="0"/>
                <w:sz w:val="24"/>
              </w:rPr>
              <w:t>Взаимодействие с</w:t>
            </w:r>
            <w:r>
              <w:rPr>
                <w:sz w:val="24"/>
              </w:rPr>
              <w:t xml:space="preserve"> </w:t>
            </w:r>
            <w:r w:rsidR="00840C3A" w:rsidRPr="00786249">
              <w:rPr>
                <w:b w:val="0"/>
                <w:sz w:val="24"/>
              </w:rPr>
              <w:t xml:space="preserve">ГКУ </w:t>
            </w:r>
            <w:r w:rsidR="00786249" w:rsidRPr="00786249">
              <w:rPr>
                <w:b w:val="0"/>
                <w:sz w:val="24"/>
              </w:rPr>
              <w:t>КК «Центр занятости населения Крымского района»</w:t>
            </w:r>
            <w:r w:rsidRPr="00786249">
              <w:rPr>
                <w:b w:val="0"/>
                <w:sz w:val="24"/>
              </w:rPr>
              <w:t xml:space="preserve">  </w:t>
            </w:r>
            <w:proofErr w:type="gramStart"/>
            <w:r w:rsidRPr="00786249">
              <w:rPr>
                <w:b w:val="0"/>
                <w:sz w:val="24"/>
              </w:rPr>
              <w:t>по</w:t>
            </w:r>
            <w:proofErr w:type="gramEnd"/>
          </w:p>
          <w:p w:rsidR="00C63109" w:rsidRDefault="00DE5ADB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подготовке, обучению и переобучению незанятых граждан основам предпринимательской деятельности, содействие их трудоустройству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 согласованию)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after="200"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2021 – 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after="200"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Средств не требуется</w:t>
            </w:r>
          </w:p>
        </w:tc>
      </w:tr>
      <w:tr w:rsidR="00C63109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</w:pPr>
            <w:r>
              <w:rPr>
                <w:sz w:val="24"/>
              </w:rPr>
              <w:t xml:space="preserve">  6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pStyle w:val="ae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тематических встреч, «круглых столов» учащихся, молодежи с руководителями малых и средних предприятий и организаций инфраструктуры малого и среднего бизнеса, а также с </w:t>
            </w:r>
            <w:r>
              <w:rPr>
                <w:rFonts w:ascii="Times New Roman" w:hAnsi="Times New Roman" w:cs="Times New Roman"/>
                <w:color w:val="3B2D36"/>
                <w:sz w:val="24"/>
                <w:szCs w:val="24"/>
              </w:rPr>
              <w:t>физическими лицами, не являющихся индивидуальными предпринимателями и применяющих специальный налоговый режим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получателей поддержки (Совет предпринимателей  (по согласованию))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after="200" w:line="276" w:lineRule="auto"/>
              <w:jc w:val="center"/>
            </w:pPr>
            <w:r>
              <w:rPr>
                <w:sz w:val="24"/>
                <w:lang w:val="en-US" w:eastAsia="en-US"/>
              </w:rPr>
              <w:t xml:space="preserve">II </w:t>
            </w:r>
            <w:r>
              <w:rPr>
                <w:sz w:val="24"/>
                <w:lang w:eastAsia="en-US"/>
              </w:rPr>
              <w:t>квартал 2022г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after="200"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Средств не требуется</w:t>
            </w:r>
          </w:p>
        </w:tc>
      </w:tr>
    </w:tbl>
    <w:p w:rsidR="00C63109" w:rsidRDefault="00C63109">
      <w:pPr>
        <w:spacing w:line="276" w:lineRule="auto"/>
        <w:rPr>
          <w:szCs w:val="28"/>
        </w:rPr>
      </w:pPr>
    </w:p>
    <w:sectPr w:rsidR="00C63109">
      <w:pgSz w:w="11906" w:h="16838"/>
      <w:pgMar w:top="709" w:right="567" w:bottom="85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C7E90"/>
    <w:multiLevelType w:val="multilevel"/>
    <w:tmpl w:val="436A95B8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C63109"/>
    <w:rsid w:val="001A1E6B"/>
    <w:rsid w:val="0032289C"/>
    <w:rsid w:val="003F28CE"/>
    <w:rsid w:val="004D06C2"/>
    <w:rsid w:val="00786249"/>
    <w:rsid w:val="00840C3A"/>
    <w:rsid w:val="008A1C58"/>
    <w:rsid w:val="009E25D8"/>
    <w:rsid w:val="00A91792"/>
    <w:rsid w:val="00C63109"/>
    <w:rsid w:val="00DE5ADB"/>
    <w:rsid w:val="00E2151B"/>
    <w:rsid w:val="00ED5A58"/>
    <w:rsid w:val="00F6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8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bCs/>
      <w:caps/>
      <w:sz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Цветовое выделение"/>
    <w:qFormat/>
    <w:rPr>
      <w:b/>
      <w:bCs/>
      <w:color w:val="000080"/>
      <w:sz w:val="20"/>
      <w:szCs w:val="20"/>
    </w:rPr>
  </w:style>
  <w:style w:type="character" w:customStyle="1" w:styleId="a4">
    <w:name w:val="Гипертекстовая ссылка"/>
    <w:qFormat/>
    <w:rPr>
      <w:b/>
      <w:bCs/>
      <w:color w:val="008000"/>
      <w:u w:val="single"/>
    </w:rPr>
  </w:style>
  <w:style w:type="character" w:customStyle="1" w:styleId="FontStyle15">
    <w:name w:val="Font Style15"/>
    <w:qFormat/>
    <w:rPr>
      <w:rFonts w:ascii="Times New Roman" w:hAnsi="Times New Roman" w:cs="Times New Roman"/>
      <w:sz w:val="26"/>
      <w:szCs w:val="26"/>
    </w:rPr>
  </w:style>
  <w:style w:type="character" w:customStyle="1" w:styleId="a5">
    <w:name w:val="Текст Знак"/>
    <w:qFormat/>
    <w:rPr>
      <w:rFonts w:ascii="Courier New" w:hAnsi="Courier New" w:cs="Courier New"/>
    </w:rPr>
  </w:style>
  <w:style w:type="character" w:customStyle="1" w:styleId="a6">
    <w:name w:val="Таблицы (моноширинный) Знак"/>
    <w:basedOn w:val="a0"/>
    <w:qFormat/>
    <w:rPr>
      <w:rFonts w:ascii="Courier New" w:hAnsi="Courier New" w:cs="Courier New"/>
      <w:lang w:eastAsia="ru-RU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;Arial" w:eastAsia="Microsoft YaHei" w:hAnsi="Liberation Sans;Arial" w:cs="Mangal"/>
      <w:szCs w:val="28"/>
    </w:rPr>
  </w:style>
  <w:style w:type="paragraph" w:styleId="a8">
    <w:name w:val="Body Text"/>
    <w:basedOn w:val="a"/>
    <w:pPr>
      <w:jc w:val="center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customStyle="1" w:styleId="10">
    <w:name w:val="Название объекта1"/>
    <w:basedOn w:val="a"/>
    <w:next w:val="a"/>
    <w:qFormat/>
    <w:pPr>
      <w:tabs>
        <w:tab w:val="left" w:pos="3179"/>
      </w:tabs>
      <w:jc w:val="center"/>
    </w:pPr>
    <w:rPr>
      <w:b/>
      <w:bCs/>
    </w:rPr>
  </w:style>
  <w:style w:type="paragraph" w:styleId="ac">
    <w:name w:val="Body Text Indent"/>
    <w:basedOn w:val="a"/>
    <w:pPr>
      <w:ind w:left="6732"/>
      <w:jc w:val="both"/>
    </w:pPr>
  </w:style>
  <w:style w:type="paragraph" w:customStyle="1" w:styleId="ad">
    <w:name w:val="Комментарий"/>
    <w:basedOn w:val="a"/>
    <w:next w:val="a"/>
    <w:qFormat/>
    <w:pPr>
      <w:widowControl w:val="0"/>
      <w:autoSpaceDE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e">
    <w:name w:val="Таблицы (моноширинный)"/>
    <w:basedOn w:val="a"/>
    <w:next w:val="a"/>
    <w:qFormat/>
    <w:pPr>
      <w:widowControl w:val="0"/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">
    <w:name w:val="обычный_"/>
    <w:basedOn w:val="a"/>
    <w:qFormat/>
    <w:pPr>
      <w:widowControl w:val="0"/>
      <w:suppressAutoHyphens w:val="0"/>
      <w:jc w:val="both"/>
    </w:pPr>
    <w:rPr>
      <w:szCs w:val="28"/>
    </w:rPr>
  </w:style>
  <w:style w:type="paragraph" w:customStyle="1" w:styleId="af0">
    <w:name w:val="Нормальный (таблица)"/>
    <w:basedOn w:val="a"/>
    <w:next w:val="a"/>
    <w:qFormat/>
    <w:pPr>
      <w:widowControl w:val="0"/>
      <w:suppressAutoHyphens w:val="0"/>
      <w:autoSpaceDE w:val="0"/>
      <w:jc w:val="both"/>
    </w:pPr>
    <w:rPr>
      <w:rFonts w:ascii="Arial" w:hAnsi="Arial" w:cs="Arial"/>
      <w:sz w:val="24"/>
    </w:rPr>
  </w:style>
  <w:style w:type="paragraph" w:styleId="af1">
    <w:name w:val="Normal (Web)"/>
    <w:basedOn w:val="a"/>
    <w:qFormat/>
    <w:pPr>
      <w:spacing w:before="100" w:after="100"/>
    </w:pPr>
    <w:rPr>
      <w:sz w:val="24"/>
      <w:lang w:eastAsia="ru-RU"/>
    </w:rPr>
  </w:style>
  <w:style w:type="paragraph" w:customStyle="1" w:styleId="ConsPlusNormal">
    <w:name w:val="ConsPlusNormal"/>
    <w:qFormat/>
    <w:pPr>
      <w:autoSpaceDE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styleId="af2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pPr>
      <w:widowControl w:val="0"/>
      <w:autoSpaceDE w:val="0"/>
    </w:pPr>
    <w:rPr>
      <w:rFonts w:ascii="Times New Roman" w:eastAsia="Times New Roman" w:hAnsi="Times New Roman" w:cs="Times New Roman"/>
      <w:b/>
      <w:bCs/>
      <w:lang w:bidi="ar-SA"/>
    </w:rPr>
  </w:style>
  <w:style w:type="paragraph" w:styleId="20">
    <w:name w:val="Body Text 2"/>
    <w:basedOn w:val="a"/>
    <w:qFormat/>
    <w:pPr>
      <w:suppressAutoHyphens w:val="0"/>
      <w:spacing w:after="120" w:line="480" w:lineRule="auto"/>
    </w:pPr>
    <w:rPr>
      <w:rFonts w:ascii="Arial" w:hAnsi="Arial" w:cs="Arial"/>
      <w:szCs w:val="20"/>
    </w:rPr>
  </w:style>
  <w:style w:type="paragraph" w:styleId="3">
    <w:name w:val="Body Text 3"/>
    <w:basedOn w:val="a"/>
    <w:qFormat/>
    <w:pPr>
      <w:suppressAutoHyphens w:val="0"/>
      <w:spacing w:after="120"/>
    </w:pPr>
    <w:rPr>
      <w:rFonts w:ascii="Arial" w:hAnsi="Arial" w:cs="Arial"/>
      <w:sz w:val="16"/>
      <w:szCs w:val="16"/>
    </w:rPr>
  </w:style>
  <w:style w:type="paragraph" w:customStyle="1" w:styleId="af3">
    <w:name w:val="Оглавление"/>
    <w:basedOn w:val="ae"/>
    <w:next w:val="a"/>
    <w:qFormat/>
    <w:pPr>
      <w:suppressAutoHyphens w:val="0"/>
      <w:ind w:left="140"/>
    </w:p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styleId="af4">
    <w:name w:val="No Spacing"/>
    <w:qFormat/>
    <w:rPr>
      <w:rFonts w:ascii="Times New Roman" w:eastAsia="Times New Roman" w:hAnsi="Times New Roman" w:cs="Times New Roman"/>
      <w:lang w:bidi="ar-SA"/>
    </w:rPr>
  </w:style>
  <w:style w:type="paragraph" w:customStyle="1" w:styleId="af5">
    <w:name w:val="Знак"/>
    <w:basedOn w:val="a"/>
    <w:qFormat/>
    <w:pPr>
      <w:suppressAutoHyphens w:val="0"/>
      <w:spacing w:before="280" w:after="280"/>
      <w:jc w:val="both"/>
    </w:pPr>
    <w:rPr>
      <w:rFonts w:ascii="Tahoma" w:hAnsi="Tahoma" w:cs="Tahoma"/>
      <w:sz w:val="20"/>
      <w:szCs w:val="20"/>
      <w:lang w:val="en-US"/>
    </w:rPr>
  </w:style>
  <w:style w:type="paragraph" w:customStyle="1" w:styleId="LO-normal">
    <w:name w:val="LO-normal"/>
    <w:basedOn w:val="a"/>
    <w:qFormat/>
    <w:pPr>
      <w:suppressAutoHyphens w:val="0"/>
      <w:spacing w:before="280" w:after="280"/>
    </w:pPr>
    <w:rPr>
      <w:sz w:val="24"/>
    </w:rPr>
  </w:style>
  <w:style w:type="paragraph" w:styleId="af6">
    <w:name w:val="Plain Text"/>
    <w:basedOn w:val="a"/>
    <w:qFormat/>
    <w:pPr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af7">
    <w:name w:val="Содержимое таблицы"/>
    <w:basedOn w:val="a"/>
    <w:qFormat/>
    <w:pPr>
      <w:suppressLineNumbers/>
    </w:pPr>
  </w:style>
  <w:style w:type="paragraph" w:customStyle="1" w:styleId="af8">
    <w:name w:val="Заголовок таблицы"/>
    <w:basedOn w:val="af7"/>
    <w:qFormat/>
    <w:pPr>
      <w:jc w:val="center"/>
    </w:pPr>
    <w:rPr>
      <w:b/>
      <w:bCs/>
    </w:rPr>
  </w:style>
  <w:style w:type="paragraph" w:customStyle="1" w:styleId="11">
    <w:name w:val="Обычная таблица1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numbering" w:customStyle="1" w:styleId="WW8Num1">
    <w:name w:val="WW8Num1"/>
    <w:qFormat/>
  </w:style>
  <w:style w:type="table" w:styleId="af9">
    <w:name w:val="Table Grid"/>
    <w:basedOn w:val="a1"/>
    <w:uiPriority w:val="59"/>
    <w:rsid w:val="00786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E29FD-46FA-4AD8-B102-E7E0600CC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11</Pages>
  <Words>3067</Words>
  <Characters>17483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___________________________ СЕЛЬСКОГО ПОСЕЛЕНИЯ</vt:lpstr>
    </vt:vector>
  </TitlesOfParts>
  <Company>SPecialiST RePack</Company>
  <LinksUpToDate>false</LinksUpToDate>
  <CharactersWithSpaces>20509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___________________________ СЕЛЬСКОГО ПОСЕЛЕНИЯ</dc:title>
  <dc:subject/>
  <dc:creator>markovskaya</dc:creator>
  <dc:description/>
  <cp:lastModifiedBy>Бухгалтер</cp:lastModifiedBy>
  <cp:revision>111</cp:revision>
  <cp:lastPrinted>2020-11-12T11:17:00Z</cp:lastPrinted>
  <dcterms:created xsi:type="dcterms:W3CDTF">2011-08-28T16:56:00Z</dcterms:created>
  <dcterms:modified xsi:type="dcterms:W3CDTF">2021-04-09T13:31:00Z</dcterms:modified>
  <dc:language>ru-RU</dc:language>
</cp:coreProperties>
</file>