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29A" w:rsidRPr="008224CC" w:rsidRDefault="00C955E3" w:rsidP="002712B7">
      <w:pPr>
        <w:spacing w:after="0" w:line="240" w:lineRule="auto"/>
        <w:jc w:val="center"/>
        <w:rPr>
          <w:rFonts w:ascii="Times New Roman" w:eastAsia="Times New Roman" w:hAnsi="Times New Roman" w:cs="Times New Roman"/>
          <w:color w:val="000000" w:themeColor="text1"/>
          <w:sz w:val="28"/>
          <w:szCs w:val="28"/>
          <w:lang w:eastAsia="ru-RU"/>
        </w:rPr>
      </w:pPr>
      <w:r w:rsidRPr="008224CC">
        <w:rPr>
          <w:rFonts w:ascii="Times New Roman" w:hAnsi="Times New Roman" w:cs="Times New Roman"/>
          <w:noProof/>
          <w:color w:val="000000" w:themeColor="text1"/>
          <w:lang w:eastAsia="ru-RU"/>
        </w:rPr>
        <w:drawing>
          <wp:inline distT="0" distB="0" distL="0" distR="0">
            <wp:extent cx="56197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cstate="print"/>
                    <a:stretch>
                      <a:fillRect/>
                    </a:stretch>
                  </pic:blipFill>
                  <pic:spPr bwMode="auto">
                    <a:xfrm>
                      <a:off x="0" y="0"/>
                      <a:ext cx="561975" cy="723900"/>
                    </a:xfrm>
                    <a:prstGeom prst="rect">
                      <a:avLst/>
                    </a:prstGeom>
                  </pic:spPr>
                </pic:pic>
              </a:graphicData>
            </a:graphic>
          </wp:inline>
        </w:drawing>
      </w:r>
    </w:p>
    <w:p w:rsidR="00B0129A" w:rsidRPr="008224CC" w:rsidRDefault="00C955E3" w:rsidP="002712B7">
      <w:pPr>
        <w:spacing w:before="240" w:after="0" w:line="240" w:lineRule="auto"/>
        <w:ind w:right="-6"/>
        <w:jc w:val="center"/>
        <w:rPr>
          <w:rFonts w:ascii="Times New Roman" w:eastAsia="Times New Roman" w:hAnsi="Times New Roman" w:cs="Times New Roman"/>
          <w:b/>
          <w:smallCaps/>
          <w:color w:val="000000" w:themeColor="text1"/>
          <w:spacing w:val="20"/>
          <w:sz w:val="32"/>
          <w:szCs w:val="32"/>
          <w:lang w:eastAsia="ru-RU"/>
        </w:rPr>
      </w:pPr>
      <w:r w:rsidRPr="008224CC">
        <w:rPr>
          <w:rFonts w:ascii="Times New Roman" w:eastAsia="Times New Roman" w:hAnsi="Times New Roman" w:cs="Times New Roman"/>
          <w:b/>
          <w:smallCaps/>
          <w:color w:val="000000" w:themeColor="text1"/>
          <w:spacing w:val="20"/>
          <w:sz w:val="32"/>
          <w:szCs w:val="32"/>
          <w:lang w:eastAsia="ru-RU"/>
        </w:rPr>
        <w:t xml:space="preserve">администрация </w:t>
      </w:r>
      <w:proofErr w:type="spellStart"/>
      <w:r w:rsidRPr="008224CC">
        <w:rPr>
          <w:rFonts w:ascii="Times New Roman" w:eastAsia="Times New Roman" w:hAnsi="Times New Roman" w:cs="Times New Roman"/>
          <w:b/>
          <w:smallCaps/>
          <w:color w:val="000000" w:themeColor="text1"/>
          <w:spacing w:val="20"/>
          <w:sz w:val="32"/>
          <w:szCs w:val="32"/>
          <w:lang w:eastAsia="ru-RU"/>
        </w:rPr>
        <w:t>мерчанского</w:t>
      </w:r>
      <w:proofErr w:type="spellEnd"/>
      <w:r w:rsidRPr="008224CC">
        <w:rPr>
          <w:rFonts w:ascii="Times New Roman" w:eastAsia="Times New Roman" w:hAnsi="Times New Roman" w:cs="Times New Roman"/>
          <w:b/>
          <w:smallCaps/>
          <w:color w:val="000000" w:themeColor="text1"/>
          <w:spacing w:val="20"/>
          <w:sz w:val="32"/>
          <w:szCs w:val="32"/>
          <w:lang w:eastAsia="ru-RU"/>
        </w:rPr>
        <w:t xml:space="preserve"> сельского поселения крымского района</w:t>
      </w:r>
    </w:p>
    <w:p w:rsidR="008224CC" w:rsidRDefault="008224CC" w:rsidP="002712B7">
      <w:pPr>
        <w:spacing w:after="0" w:line="240" w:lineRule="auto"/>
        <w:jc w:val="center"/>
        <w:rPr>
          <w:rFonts w:ascii="Times New Roman" w:eastAsia="Times New Roman" w:hAnsi="Times New Roman" w:cs="Times New Roman"/>
          <w:b/>
          <w:color w:val="000000" w:themeColor="text1"/>
          <w:spacing w:val="12"/>
          <w:sz w:val="36"/>
          <w:szCs w:val="36"/>
          <w:lang w:eastAsia="ru-RU"/>
        </w:rPr>
      </w:pPr>
    </w:p>
    <w:p w:rsidR="00B0129A" w:rsidRPr="008224CC" w:rsidRDefault="00C955E3" w:rsidP="002712B7">
      <w:pPr>
        <w:spacing w:after="0" w:line="240" w:lineRule="auto"/>
        <w:jc w:val="center"/>
        <w:rPr>
          <w:rFonts w:ascii="Times New Roman" w:eastAsia="Times New Roman" w:hAnsi="Times New Roman" w:cs="Times New Roman"/>
          <w:b/>
          <w:color w:val="000000" w:themeColor="text1"/>
          <w:spacing w:val="12"/>
          <w:sz w:val="36"/>
          <w:szCs w:val="36"/>
          <w:lang w:eastAsia="ru-RU"/>
        </w:rPr>
      </w:pPr>
      <w:r w:rsidRPr="008224CC">
        <w:rPr>
          <w:rFonts w:ascii="Times New Roman" w:eastAsia="Times New Roman" w:hAnsi="Times New Roman" w:cs="Times New Roman"/>
          <w:b/>
          <w:color w:val="000000" w:themeColor="text1"/>
          <w:spacing w:val="12"/>
          <w:sz w:val="36"/>
          <w:szCs w:val="36"/>
          <w:lang w:eastAsia="ru-RU"/>
        </w:rPr>
        <w:t>РАСПОРЯЖЕНИЕ</w:t>
      </w:r>
    </w:p>
    <w:p w:rsidR="00B0129A" w:rsidRPr="008224CC" w:rsidRDefault="00B0129A" w:rsidP="002712B7">
      <w:pPr>
        <w:spacing w:after="0" w:line="240" w:lineRule="auto"/>
        <w:jc w:val="center"/>
        <w:rPr>
          <w:rFonts w:ascii="Times New Roman" w:eastAsia="Times New Roman" w:hAnsi="Times New Roman" w:cs="Times New Roman"/>
          <w:b/>
          <w:color w:val="000000" w:themeColor="text1"/>
          <w:spacing w:val="12"/>
          <w:sz w:val="36"/>
          <w:szCs w:val="36"/>
          <w:lang w:eastAsia="ru-RU"/>
        </w:rPr>
      </w:pPr>
    </w:p>
    <w:p w:rsidR="00B0129A" w:rsidRPr="00045926" w:rsidRDefault="00C955E3" w:rsidP="002712B7">
      <w:pPr>
        <w:tabs>
          <w:tab w:val="left" w:pos="7740"/>
        </w:tabs>
        <w:spacing w:after="0" w:line="240" w:lineRule="auto"/>
        <w:jc w:val="center"/>
        <w:rPr>
          <w:rFonts w:ascii="Times New Roman" w:eastAsia="Times New Roman" w:hAnsi="Times New Roman" w:cs="Times New Roman"/>
          <w:sz w:val="24"/>
          <w:szCs w:val="24"/>
          <w:lang w:eastAsia="ru-RU"/>
        </w:rPr>
      </w:pPr>
      <w:r w:rsidRPr="00045926">
        <w:rPr>
          <w:rFonts w:ascii="Times New Roman" w:eastAsia="Times New Roman" w:hAnsi="Times New Roman" w:cs="Times New Roman"/>
          <w:sz w:val="24"/>
          <w:szCs w:val="24"/>
          <w:lang w:eastAsia="ru-RU"/>
        </w:rPr>
        <w:t xml:space="preserve">от </w:t>
      </w:r>
      <w:r w:rsidR="00045926" w:rsidRPr="00045926">
        <w:rPr>
          <w:rFonts w:ascii="Times New Roman" w:eastAsia="Times New Roman" w:hAnsi="Times New Roman" w:cs="Times New Roman"/>
          <w:sz w:val="24"/>
          <w:szCs w:val="24"/>
          <w:lang w:eastAsia="ru-RU"/>
        </w:rPr>
        <w:t>09.12.202</w:t>
      </w:r>
      <w:r w:rsidR="006A23DF">
        <w:rPr>
          <w:rFonts w:ascii="Times New Roman" w:eastAsia="Times New Roman" w:hAnsi="Times New Roman" w:cs="Times New Roman"/>
          <w:sz w:val="24"/>
          <w:szCs w:val="24"/>
          <w:lang w:eastAsia="ru-RU"/>
        </w:rPr>
        <w:t>2</w:t>
      </w:r>
      <w:r w:rsidRPr="00045926">
        <w:rPr>
          <w:rFonts w:ascii="Times New Roman" w:eastAsia="Times New Roman" w:hAnsi="Times New Roman" w:cs="Times New Roman"/>
          <w:sz w:val="24"/>
          <w:szCs w:val="24"/>
          <w:lang w:eastAsia="ru-RU"/>
        </w:rPr>
        <w:tab/>
        <w:t xml:space="preserve">          № </w:t>
      </w:r>
      <w:r w:rsidR="00045926" w:rsidRPr="00045926">
        <w:rPr>
          <w:rFonts w:ascii="Times New Roman" w:eastAsia="Times New Roman" w:hAnsi="Times New Roman" w:cs="Times New Roman"/>
          <w:sz w:val="24"/>
          <w:szCs w:val="24"/>
          <w:lang w:eastAsia="ru-RU"/>
        </w:rPr>
        <w:t>77</w:t>
      </w:r>
      <w:r w:rsidR="00FC68DA">
        <w:rPr>
          <w:rFonts w:ascii="Times New Roman" w:eastAsia="Times New Roman" w:hAnsi="Times New Roman" w:cs="Times New Roman"/>
          <w:sz w:val="24"/>
          <w:szCs w:val="24"/>
          <w:lang w:eastAsia="ru-RU"/>
        </w:rPr>
        <w:t xml:space="preserve"> </w:t>
      </w:r>
      <w:r w:rsidRPr="00045926">
        <w:rPr>
          <w:rFonts w:ascii="Times New Roman" w:eastAsia="Times New Roman" w:hAnsi="Times New Roman" w:cs="Times New Roman"/>
          <w:sz w:val="24"/>
          <w:szCs w:val="24"/>
          <w:lang w:eastAsia="ru-RU"/>
        </w:rPr>
        <w:t>-</w:t>
      </w:r>
      <w:proofErr w:type="spellStart"/>
      <w:proofErr w:type="gramStart"/>
      <w:r w:rsidRPr="00045926">
        <w:rPr>
          <w:rFonts w:ascii="Times New Roman" w:eastAsia="Times New Roman" w:hAnsi="Times New Roman" w:cs="Times New Roman"/>
          <w:sz w:val="24"/>
          <w:szCs w:val="24"/>
          <w:lang w:eastAsia="ru-RU"/>
        </w:rPr>
        <w:t>р</w:t>
      </w:r>
      <w:proofErr w:type="spellEnd"/>
      <w:proofErr w:type="gramEnd"/>
    </w:p>
    <w:p w:rsidR="00B0129A" w:rsidRPr="008224CC" w:rsidRDefault="00C955E3" w:rsidP="002712B7">
      <w:pPr>
        <w:spacing w:after="0" w:line="240" w:lineRule="auto"/>
        <w:jc w:val="center"/>
        <w:rPr>
          <w:rFonts w:ascii="Times New Roman" w:eastAsia="Times New Roman" w:hAnsi="Times New Roman" w:cs="Times New Roman"/>
          <w:color w:val="000000" w:themeColor="text1"/>
          <w:lang w:eastAsia="ru-RU"/>
        </w:rPr>
      </w:pPr>
      <w:r w:rsidRPr="008224CC">
        <w:rPr>
          <w:rFonts w:ascii="Times New Roman" w:eastAsia="Times New Roman" w:hAnsi="Times New Roman" w:cs="Times New Roman"/>
          <w:color w:val="000000" w:themeColor="text1"/>
          <w:sz w:val="24"/>
          <w:szCs w:val="24"/>
          <w:lang w:eastAsia="ru-RU"/>
        </w:rPr>
        <w:t>село Мерчанское</w:t>
      </w:r>
    </w:p>
    <w:p w:rsidR="00B0129A" w:rsidRPr="008224CC" w:rsidRDefault="00B0129A" w:rsidP="002712B7">
      <w:pPr>
        <w:spacing w:after="0" w:line="240" w:lineRule="auto"/>
        <w:jc w:val="center"/>
        <w:rPr>
          <w:rFonts w:ascii="Times New Roman" w:eastAsia="Times New Roman" w:hAnsi="Times New Roman" w:cs="Times New Roman"/>
          <w:color w:val="000000" w:themeColor="text1"/>
          <w:lang w:eastAsia="ru-RU"/>
        </w:rPr>
      </w:pPr>
    </w:p>
    <w:p w:rsidR="008224CC" w:rsidRPr="00FC68DA" w:rsidRDefault="008224CC" w:rsidP="00271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mallCaps/>
          <w:color w:val="000000" w:themeColor="text1"/>
          <w:spacing w:val="20"/>
          <w:sz w:val="24"/>
          <w:szCs w:val="32"/>
        </w:rPr>
      </w:pPr>
    </w:p>
    <w:p w:rsidR="008224CC" w:rsidRPr="00000061" w:rsidRDefault="008224CC" w:rsidP="00271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sz w:val="26"/>
          <w:szCs w:val="26"/>
        </w:rPr>
      </w:pPr>
      <w:r w:rsidRPr="00000061">
        <w:rPr>
          <w:rFonts w:ascii="Times New Roman" w:hAnsi="Times New Roman" w:cs="Times New Roman"/>
          <w:b/>
          <w:color w:val="000000" w:themeColor="text1"/>
          <w:sz w:val="26"/>
          <w:szCs w:val="26"/>
        </w:rPr>
        <w:t>Об утверждении учетной политики для целей бюджетного учета</w:t>
      </w:r>
    </w:p>
    <w:p w:rsidR="008224CC" w:rsidRPr="00000061" w:rsidRDefault="008224CC" w:rsidP="002712B7">
      <w:pPr>
        <w:spacing w:after="0" w:line="240" w:lineRule="auto"/>
        <w:jc w:val="center"/>
        <w:rPr>
          <w:rFonts w:ascii="Times New Roman" w:hAnsi="Times New Roman" w:cs="Times New Roman"/>
          <w:b/>
          <w:color w:val="000000" w:themeColor="text1"/>
          <w:sz w:val="26"/>
          <w:szCs w:val="26"/>
        </w:rPr>
      </w:pPr>
      <w:r w:rsidRPr="00000061">
        <w:rPr>
          <w:rFonts w:ascii="Times New Roman" w:hAnsi="Times New Roman" w:cs="Times New Roman"/>
          <w:b/>
          <w:color w:val="000000" w:themeColor="text1"/>
          <w:sz w:val="26"/>
          <w:szCs w:val="26"/>
        </w:rPr>
        <w:t>на 202</w:t>
      </w:r>
      <w:r w:rsidR="0013413F" w:rsidRPr="00000061">
        <w:rPr>
          <w:rFonts w:ascii="Times New Roman" w:hAnsi="Times New Roman" w:cs="Times New Roman"/>
          <w:b/>
          <w:color w:val="000000" w:themeColor="text1"/>
          <w:sz w:val="26"/>
          <w:szCs w:val="26"/>
        </w:rPr>
        <w:t>3</w:t>
      </w:r>
      <w:r w:rsidRPr="00000061">
        <w:rPr>
          <w:rFonts w:ascii="Times New Roman" w:hAnsi="Times New Roman" w:cs="Times New Roman"/>
          <w:b/>
          <w:color w:val="000000" w:themeColor="text1"/>
          <w:sz w:val="26"/>
          <w:szCs w:val="26"/>
        </w:rPr>
        <w:t xml:space="preserve"> год</w:t>
      </w:r>
    </w:p>
    <w:p w:rsidR="008224CC" w:rsidRPr="00000061" w:rsidRDefault="008224CC" w:rsidP="002712B7">
      <w:pPr>
        <w:spacing w:after="0" w:line="240" w:lineRule="auto"/>
        <w:jc w:val="both"/>
        <w:rPr>
          <w:rFonts w:ascii="Times New Roman" w:hAnsi="Times New Roman" w:cs="Times New Roman"/>
          <w:color w:val="000000" w:themeColor="text1"/>
          <w:sz w:val="26"/>
          <w:szCs w:val="26"/>
        </w:rPr>
      </w:pPr>
    </w:p>
    <w:p w:rsidR="002712B7" w:rsidRPr="00000061" w:rsidRDefault="002712B7" w:rsidP="002712B7">
      <w:pPr>
        <w:spacing w:after="0" w:line="240" w:lineRule="auto"/>
        <w:jc w:val="both"/>
        <w:rPr>
          <w:rFonts w:ascii="Times New Roman" w:hAnsi="Times New Roman" w:cs="Times New Roman"/>
          <w:color w:val="000000" w:themeColor="text1"/>
          <w:sz w:val="26"/>
          <w:szCs w:val="26"/>
        </w:rPr>
      </w:pPr>
    </w:p>
    <w:p w:rsidR="008224CC" w:rsidRPr="00000061" w:rsidRDefault="008224CC" w:rsidP="00000061">
      <w:pPr>
        <w:spacing w:after="0" w:line="240" w:lineRule="auto"/>
        <w:ind w:left="-284" w:firstLine="992"/>
        <w:jc w:val="both"/>
        <w:rPr>
          <w:rFonts w:ascii="Times New Roman" w:hAnsi="Times New Roman" w:cs="Times New Roman"/>
          <w:color w:val="000000" w:themeColor="text1"/>
          <w:sz w:val="26"/>
          <w:szCs w:val="26"/>
        </w:rPr>
      </w:pPr>
      <w:r w:rsidRPr="00000061">
        <w:rPr>
          <w:rFonts w:ascii="Times New Roman" w:hAnsi="Times New Roman" w:cs="Times New Roman"/>
          <w:color w:val="000000" w:themeColor="text1"/>
          <w:sz w:val="26"/>
          <w:szCs w:val="26"/>
        </w:rPr>
        <w:t xml:space="preserve">В целях установления единого порядка организации бюджетного учета в администрации Мерчанского  сельского поселения Крымского района, </w:t>
      </w:r>
      <w:r w:rsidR="002712B7" w:rsidRPr="00000061">
        <w:rPr>
          <w:rFonts w:ascii="Times New Roman" w:hAnsi="Times New Roman" w:cs="Times New Roman"/>
          <w:color w:val="000000" w:themeColor="text1"/>
          <w:sz w:val="26"/>
          <w:szCs w:val="26"/>
        </w:rPr>
        <w:t xml:space="preserve">разработано </w:t>
      </w:r>
      <w:r w:rsidRPr="00000061">
        <w:rPr>
          <w:rFonts w:ascii="Times New Roman" w:hAnsi="Times New Roman" w:cs="Times New Roman"/>
          <w:color w:val="000000" w:themeColor="text1"/>
          <w:sz w:val="26"/>
          <w:szCs w:val="26"/>
        </w:rPr>
        <w:t>в соответствии с тре</w:t>
      </w:r>
      <w:r w:rsidR="00F56C5F" w:rsidRPr="00000061">
        <w:rPr>
          <w:rFonts w:ascii="Times New Roman" w:hAnsi="Times New Roman" w:cs="Times New Roman"/>
          <w:color w:val="000000" w:themeColor="text1"/>
          <w:sz w:val="26"/>
          <w:szCs w:val="26"/>
        </w:rPr>
        <w:t xml:space="preserve">бованиями следующих документов </w:t>
      </w:r>
      <w:r w:rsidRPr="00000061">
        <w:rPr>
          <w:rFonts w:ascii="Times New Roman" w:hAnsi="Times New Roman" w:cs="Times New Roman"/>
          <w:color w:val="000000" w:themeColor="text1"/>
          <w:sz w:val="26"/>
          <w:szCs w:val="26"/>
        </w:rPr>
        <w:t>Бюджетный кодекс РФ (далее - БК РФ);</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Федеральный закон от 06.12.2011 № 402-ФЗ "О бухгалтерском учете" (далее - Закон № 402-ФЗ);</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Федеральный закон от 12.01.1996 № 7-ФЗ "О некоммерческих организациях" (далее - Закон № 7-ФЗ);</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СГС "Концептуальные основы");</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Федеральный стандарт бухгалтерского учета для организаций государственного сектора "Основные средства", утвержденный Приказом Минфина России от 31.12.2016 № 257н (далее - СГС "Основные средства");</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Федеральный стандарт бухгалтерского учета для организаций государственного сектора "Аренда", утвержденный Приказом Минфина России от 31.12.2016 № 258н (далее - СГС "Аренда");</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Федеральный стандарт бухгалтерского учета для организаций государственного сектора "Обесценение активов", утвержденный Приказом Минфина России от 31.12.2016 № 259н (далее - СГС "Обесценение активов");</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СГС "Представление отчетности");</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СГС "Отчет о движении денежных средств");</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СГС "Учетная политика");</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 № 275н (далее - СГС "События после отчетной даты");</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Федеральный стандарт бухгалтерского учета для организаций государственного сектора "Доходы", утвержденный Приказом Минфина России от 27.02.2018 № 32н (далее - СГС "Доходы");</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 xml:space="preserve">Федеральный стандарт бухгалтерского учета для организаций государственного сектора "Влияние изменений курсов иностранных валют", </w:t>
      </w:r>
      <w:r w:rsidRPr="00000061">
        <w:rPr>
          <w:rFonts w:ascii="Times New Roman" w:hAnsi="Times New Roman" w:cs="Times New Roman"/>
          <w:color w:val="000000" w:themeColor="text1"/>
          <w:sz w:val="26"/>
          <w:szCs w:val="26"/>
        </w:rPr>
        <w:lastRenderedPageBreak/>
        <w:t>утвержденный Приказом Минфина России от 30.05.2018 № 122н (далее - СГС "Влияние изменений курсов иностранных валют");</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Федеральный стандарт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СГС "Информация о связанных сторонах");</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Федеральный стандарт бухгалтерского учета для организаций государственного сектора "</w:t>
      </w:r>
      <w:proofErr w:type="spellStart"/>
      <w:r w:rsidRPr="00000061">
        <w:rPr>
          <w:rFonts w:ascii="Times New Roman" w:hAnsi="Times New Roman" w:cs="Times New Roman"/>
          <w:color w:val="000000" w:themeColor="text1"/>
          <w:sz w:val="26"/>
          <w:szCs w:val="26"/>
        </w:rPr>
        <w:t>Непроизведенные</w:t>
      </w:r>
      <w:proofErr w:type="spellEnd"/>
      <w:r w:rsidRPr="00000061">
        <w:rPr>
          <w:rFonts w:ascii="Times New Roman" w:hAnsi="Times New Roman" w:cs="Times New Roman"/>
          <w:color w:val="000000" w:themeColor="text1"/>
          <w:sz w:val="26"/>
          <w:szCs w:val="26"/>
        </w:rPr>
        <w:t xml:space="preserve"> активы", утвержденный Приказом Минфина России от 28.02.2018 № 34н (далее - СГС "</w:t>
      </w:r>
      <w:proofErr w:type="spellStart"/>
      <w:r w:rsidRPr="00000061">
        <w:rPr>
          <w:rFonts w:ascii="Times New Roman" w:hAnsi="Times New Roman" w:cs="Times New Roman"/>
          <w:color w:val="000000" w:themeColor="text1"/>
          <w:sz w:val="26"/>
          <w:szCs w:val="26"/>
        </w:rPr>
        <w:t>Непроизведенные</w:t>
      </w:r>
      <w:proofErr w:type="spellEnd"/>
      <w:r w:rsidRPr="00000061">
        <w:rPr>
          <w:rFonts w:ascii="Times New Roman" w:hAnsi="Times New Roman" w:cs="Times New Roman"/>
          <w:color w:val="000000" w:themeColor="text1"/>
          <w:sz w:val="26"/>
          <w:szCs w:val="26"/>
        </w:rPr>
        <w:t xml:space="preserve"> активы");</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Федеральный стандарт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СГС "Бюджетная информация в бухгалте</w:t>
      </w:r>
      <w:r w:rsidR="00F56C5F" w:rsidRPr="00000061">
        <w:rPr>
          <w:rFonts w:ascii="Times New Roman" w:hAnsi="Times New Roman" w:cs="Times New Roman"/>
          <w:color w:val="000000" w:themeColor="text1"/>
          <w:sz w:val="26"/>
          <w:szCs w:val="26"/>
        </w:rPr>
        <w:t xml:space="preserve">рской (финансовой) отчетности"); </w:t>
      </w:r>
      <w:r w:rsidRPr="00000061">
        <w:rPr>
          <w:rFonts w:ascii="Times New Roman" w:hAnsi="Times New Roman" w:cs="Times New Roman"/>
          <w:color w:val="000000" w:themeColor="text1"/>
          <w:sz w:val="26"/>
          <w:szCs w:val="26"/>
        </w:rPr>
        <w:t>Федеральный стандарт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СГС "Резервы");</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Федеральный стандарт бухгалтерского учета для организаций государственного сектора "Долгосрочные договоры", утвержденный Приказом Минфина России от 29.06.2018 № 145н (далее - СГС "Долгосрочные договоры");</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Федеральный стандарт бухгалтерского учета для организаций государственного сектора "Концессионные соглашения", утвержденный Приказом Минфина России от 29.06.2018 № 146н (далее - СГС "Концессионные соглашения");</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Федеральный стандарт бухгалтерского учета для организаций государственного сектора "Запасы", утвержденный Приказом Минфина России от 07.12.2018 № 256н (далее - СГС "Запасы");</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Федеральный стандарт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 305н (далее - СГС "Бухгалтерская (финансовая) отчетность с учетом инфляции");</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Федеральный стандарт бухгалтерского учета государственных финансов "Нематериальные активы", утвержденный Приказом Минфина России от 15.11.2019 № 181н (далее - СГС "Нематериальные активы");</w:t>
      </w:r>
      <w:r w:rsidR="00F56C5F" w:rsidRPr="00000061">
        <w:rPr>
          <w:rFonts w:ascii="Times New Roman" w:hAnsi="Times New Roman" w:cs="Times New Roman"/>
          <w:color w:val="000000" w:themeColor="text1"/>
          <w:sz w:val="26"/>
          <w:szCs w:val="26"/>
        </w:rPr>
        <w:t xml:space="preserve"> </w:t>
      </w:r>
      <w:proofErr w:type="gramStart"/>
      <w:r w:rsidRPr="00000061">
        <w:rPr>
          <w:rFonts w:ascii="Times New Roman" w:hAnsi="Times New Roman" w:cs="Times New Roman"/>
          <w:color w:val="000000" w:themeColor="text1"/>
          <w:sz w:val="26"/>
          <w:szCs w:val="26"/>
        </w:rPr>
        <w:t>Федеральный стандарт бухгалтерского учета государственных финансов "Выплаты персоналу", утвержденный Приказом Минфина России от 15.11.2019 № 184н (далее - СГС "Выплаты персоналу");</w:t>
      </w:r>
      <w:r w:rsidR="00000061"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Федеральный стандарт бухгалтерского учета государственных финансов "Финансовые инструменты", утвержденный Приказом Минфина России от 30.06.2020 № 129н (далее - СГС "Финансовые инструменты");</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Федеральный стандарт бухгалтерского учета государственных финансов "Метод долевого участия", утвержденный Приказом Минфина России от 30.10.2020 № 254н (далее - СГС "Метод долевого участия");</w:t>
      </w:r>
      <w:proofErr w:type="gramEnd"/>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план счетов);</w:t>
      </w:r>
      <w:r w:rsidR="00F56C5F" w:rsidRPr="00000061">
        <w:rPr>
          <w:rFonts w:ascii="Times New Roman" w:hAnsi="Times New Roman" w:cs="Times New Roman"/>
          <w:color w:val="000000" w:themeColor="text1"/>
          <w:sz w:val="26"/>
          <w:szCs w:val="26"/>
        </w:rPr>
        <w:t xml:space="preserve"> </w:t>
      </w:r>
      <w:proofErr w:type="gramStart"/>
      <w:r w:rsidRPr="00000061">
        <w:rPr>
          <w:rFonts w:ascii="Times New Roman" w:hAnsi="Times New Roman" w:cs="Times New Roman"/>
          <w:color w:val="000000" w:themeColor="text1"/>
          <w:sz w:val="26"/>
          <w:szCs w:val="26"/>
        </w:rPr>
        <w:t>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Инструкция № 157н);</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План счетов бюджетного учета, утвержденный Приказом Минфина России от 06.12.2010 № 162н (далее - План счетов бюджетного учета);</w:t>
      </w:r>
      <w:proofErr w:type="gramEnd"/>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Инструкция по применению Плана счетов бюджетного учета, утвержденная Приказом Минфина России от 06.12.2010 № 162н (далее - Инструкция № 162н);</w:t>
      </w:r>
      <w:r w:rsidR="00F56C5F" w:rsidRPr="00000061">
        <w:rPr>
          <w:rFonts w:ascii="Times New Roman" w:hAnsi="Times New Roman" w:cs="Times New Roman"/>
          <w:color w:val="000000" w:themeColor="text1"/>
          <w:sz w:val="26"/>
          <w:szCs w:val="26"/>
        </w:rPr>
        <w:t xml:space="preserve"> </w:t>
      </w:r>
      <w:proofErr w:type="gramStart"/>
      <w:r w:rsidRPr="00000061">
        <w:rPr>
          <w:rFonts w:ascii="Times New Roman" w:hAnsi="Times New Roman" w:cs="Times New Roman"/>
          <w:color w:val="000000" w:themeColor="text1"/>
          <w:sz w:val="26"/>
          <w:szCs w:val="26"/>
        </w:rPr>
        <w:t xml:space="preserve">Приказ Минфина России от 30.03.2015 № 52н "Об утверждении форм первичных учетных документов и регистров бухгалтерского учета, применяемых органами </w:t>
      </w:r>
      <w:r w:rsidRPr="00000061">
        <w:rPr>
          <w:rFonts w:ascii="Times New Roman" w:hAnsi="Times New Roman" w:cs="Times New Roman"/>
          <w:color w:val="000000" w:themeColor="text1"/>
          <w:sz w:val="26"/>
          <w:szCs w:val="26"/>
        </w:rPr>
        <w:lastRenderedPageBreak/>
        <w:t>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 52н), включая Приложение № 5 - Методические указания по применению форм первичных учетных документов и формированию регистров бухгалтерского учета</w:t>
      </w:r>
      <w:proofErr w:type="gramEnd"/>
      <w:r w:rsidRPr="00000061">
        <w:rPr>
          <w:rFonts w:ascii="Times New Roman" w:hAnsi="Times New Roman" w:cs="Times New Roman"/>
          <w:color w:val="000000" w:themeColor="text1"/>
          <w:sz w:val="26"/>
          <w:szCs w:val="26"/>
        </w:rPr>
        <w:t xml:space="preserve">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указания № 52н);</w:t>
      </w:r>
      <w:r w:rsidR="00F56C5F" w:rsidRPr="00000061">
        <w:rPr>
          <w:rFonts w:ascii="Times New Roman" w:hAnsi="Times New Roman" w:cs="Times New Roman"/>
          <w:color w:val="000000" w:themeColor="text1"/>
          <w:sz w:val="26"/>
          <w:szCs w:val="26"/>
        </w:rPr>
        <w:t xml:space="preserve"> </w:t>
      </w:r>
      <w:proofErr w:type="gramStart"/>
      <w:r w:rsidRPr="00000061">
        <w:rPr>
          <w:rFonts w:ascii="Times New Roman" w:hAnsi="Times New Roman" w:cs="Times New Roman"/>
          <w:color w:val="000000" w:themeColor="text1"/>
          <w:sz w:val="26"/>
          <w:szCs w:val="26"/>
        </w:rPr>
        <w:t>Приказ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Минфина России № 61н), включая Приложение № 5 - Методические указания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w:t>
      </w:r>
      <w:proofErr w:type="gramEnd"/>
      <w:r w:rsidRPr="00000061">
        <w:rPr>
          <w:rFonts w:ascii="Times New Roman" w:hAnsi="Times New Roman" w:cs="Times New Roman"/>
          <w:color w:val="000000" w:themeColor="text1"/>
          <w:sz w:val="26"/>
          <w:szCs w:val="26"/>
        </w:rPr>
        <w:t>) учреждений (далее - Методические указания № 61н);</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 3210-У);</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Указание Банка России от 09.12.2019 № 5348-У "О правилах наличных расчетов" (далее - Указание № 5348-У);</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Методические указания по инвентаризации имущества и финансовых обязательств, утвержденные Приказом Минфина России от 13.06.1995 № 49 (далее - Методические указания № 49);</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Методические рекомендации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рекомендации № АМ-23-р);</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Правила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Правила учета и хранения драгоценных металлов, драгоценных камней и продукции из них, а также ведения соответствующей отчетности);</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Инструкция № 191н);</w:t>
      </w:r>
      <w:r w:rsidR="00F56C5F" w:rsidRPr="00000061">
        <w:rPr>
          <w:rFonts w:ascii="Times New Roman" w:hAnsi="Times New Roman" w:cs="Times New Roman"/>
          <w:color w:val="000000" w:themeColor="text1"/>
          <w:sz w:val="26"/>
          <w:szCs w:val="26"/>
        </w:rPr>
        <w:t xml:space="preserve"> </w:t>
      </w:r>
      <w:proofErr w:type="gramStart"/>
      <w:r w:rsidRPr="00000061">
        <w:rPr>
          <w:rFonts w:ascii="Times New Roman" w:hAnsi="Times New Roman" w:cs="Times New Roman"/>
          <w:color w:val="000000" w:themeColor="text1"/>
          <w:sz w:val="26"/>
          <w:szCs w:val="26"/>
        </w:rPr>
        <w:t>Приказ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 231н);</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Порядок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24.05.2022 № 82н (далее - Порядок № 82н);</w:t>
      </w:r>
      <w:proofErr w:type="gramEnd"/>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Порядок применения классификации операций сектора государственного управления, утвержденный Приказом Минфина России от 29.11.2017 № 209н (далее - Порядок применения КОСГУ, Порядок № 209н);</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 xml:space="preserve">Учетная политика     Администрации </w:t>
      </w:r>
      <w:r w:rsidR="00F56C5F" w:rsidRPr="00000061">
        <w:rPr>
          <w:rFonts w:ascii="Times New Roman" w:hAnsi="Times New Roman" w:cs="Times New Roman"/>
          <w:color w:val="000000" w:themeColor="text1"/>
          <w:sz w:val="26"/>
          <w:szCs w:val="26"/>
        </w:rPr>
        <w:t xml:space="preserve">Мерчанского сельского поселения </w:t>
      </w:r>
      <w:r w:rsidRPr="00000061">
        <w:rPr>
          <w:rFonts w:ascii="Times New Roman" w:hAnsi="Times New Roman" w:cs="Times New Roman"/>
          <w:color w:val="000000" w:themeColor="text1"/>
          <w:sz w:val="26"/>
          <w:szCs w:val="26"/>
        </w:rPr>
        <w:t xml:space="preserve">(Основание: </w:t>
      </w:r>
      <w:proofErr w:type="gramStart"/>
      <w:r w:rsidRPr="00000061">
        <w:rPr>
          <w:rFonts w:ascii="Times New Roman" w:hAnsi="Times New Roman" w:cs="Times New Roman"/>
          <w:color w:val="000000" w:themeColor="text1"/>
          <w:sz w:val="26"/>
          <w:szCs w:val="26"/>
        </w:rPr>
        <w:t>ч</w:t>
      </w:r>
      <w:proofErr w:type="gramEnd"/>
      <w:r w:rsidRPr="00000061">
        <w:rPr>
          <w:rFonts w:ascii="Times New Roman" w:hAnsi="Times New Roman" w:cs="Times New Roman"/>
          <w:color w:val="000000" w:themeColor="text1"/>
          <w:sz w:val="26"/>
          <w:szCs w:val="26"/>
        </w:rPr>
        <w:t>. 2 ст. 8 Закона № 402-ФЗ)</w:t>
      </w:r>
      <w:r w:rsidR="00000061"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Ведение учета в</w:t>
      </w:r>
      <w:r w:rsidR="00000061" w:rsidRPr="00000061">
        <w:rPr>
          <w:rFonts w:ascii="Times New Roman" w:hAnsi="Times New Roman" w:cs="Times New Roman"/>
          <w:color w:val="000000" w:themeColor="text1"/>
          <w:sz w:val="26"/>
          <w:szCs w:val="26"/>
        </w:rPr>
        <w:t>озложено на главного бухгалтера (</w:t>
      </w:r>
      <w:r w:rsidRPr="00000061">
        <w:rPr>
          <w:rFonts w:ascii="Times New Roman" w:hAnsi="Times New Roman" w:cs="Times New Roman"/>
          <w:color w:val="000000" w:themeColor="text1"/>
          <w:sz w:val="26"/>
          <w:szCs w:val="26"/>
        </w:rPr>
        <w:t>Основание: ч. 3 ст. 7 Закона № 402-ФЗ)</w:t>
      </w:r>
      <w:r w:rsidR="00000061"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Порядок передачи документов и дел при смене руководителя, главного бухгалтера приведен в Приложении №</w:t>
      </w:r>
      <w:r w:rsidR="00000061" w:rsidRPr="00000061">
        <w:rPr>
          <w:rFonts w:ascii="Times New Roman" w:hAnsi="Times New Roman" w:cs="Times New Roman"/>
          <w:color w:val="000000" w:themeColor="text1"/>
          <w:sz w:val="26"/>
          <w:szCs w:val="26"/>
        </w:rPr>
        <w:t xml:space="preserve"> 9 к настоящей Учетной политике </w:t>
      </w:r>
      <w:r w:rsidRPr="00000061">
        <w:rPr>
          <w:rFonts w:ascii="Times New Roman" w:hAnsi="Times New Roman" w:cs="Times New Roman"/>
          <w:color w:val="000000" w:themeColor="text1"/>
          <w:sz w:val="26"/>
          <w:szCs w:val="26"/>
        </w:rPr>
        <w:t>(Основание: п. 14 Инструкции № 157н)</w:t>
      </w:r>
      <w:r w:rsidR="00000061"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Форма ведения учета - автоматизированная с применением компьютерной программы  1С Бухгалтерия госуд</w:t>
      </w:r>
      <w:r w:rsidR="00000061" w:rsidRPr="00000061">
        <w:rPr>
          <w:rFonts w:ascii="Times New Roman" w:hAnsi="Times New Roman" w:cs="Times New Roman"/>
          <w:color w:val="000000" w:themeColor="text1"/>
          <w:sz w:val="26"/>
          <w:szCs w:val="26"/>
        </w:rPr>
        <w:t xml:space="preserve">арственного учреждения (1С БГУ) </w:t>
      </w:r>
      <w:r w:rsidRPr="00000061">
        <w:rPr>
          <w:rFonts w:ascii="Times New Roman" w:hAnsi="Times New Roman" w:cs="Times New Roman"/>
          <w:color w:val="000000" w:themeColor="text1"/>
          <w:sz w:val="26"/>
          <w:szCs w:val="26"/>
        </w:rPr>
        <w:t>(Основание: п. 19 Инструкции № 157н, п. 9 СГС "Учетная политика")</w:t>
      </w:r>
      <w:r w:rsidR="00000061"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 xml:space="preserve">Для отражения объектов учета и изменяющих их фактов хозяйственной жизни используются </w:t>
      </w:r>
      <w:r w:rsidRPr="00000061">
        <w:rPr>
          <w:rFonts w:ascii="Times New Roman" w:hAnsi="Times New Roman" w:cs="Times New Roman"/>
          <w:color w:val="000000" w:themeColor="text1"/>
          <w:sz w:val="26"/>
          <w:szCs w:val="26"/>
        </w:rPr>
        <w:lastRenderedPageBreak/>
        <w:t>неунифицированные формы первичных учетных документов, приведенные в Приложении №</w:t>
      </w:r>
      <w:r w:rsidR="00000061" w:rsidRPr="00000061">
        <w:rPr>
          <w:rFonts w:ascii="Times New Roman" w:hAnsi="Times New Roman" w:cs="Times New Roman"/>
          <w:color w:val="000000" w:themeColor="text1"/>
          <w:sz w:val="26"/>
          <w:szCs w:val="26"/>
        </w:rPr>
        <w:t xml:space="preserve"> 2 к настоящей Учетной политике </w:t>
      </w:r>
      <w:r w:rsidRPr="00000061">
        <w:rPr>
          <w:rFonts w:ascii="Times New Roman" w:hAnsi="Times New Roman" w:cs="Times New Roman"/>
          <w:color w:val="000000" w:themeColor="text1"/>
          <w:sz w:val="26"/>
          <w:szCs w:val="26"/>
        </w:rPr>
        <w:t xml:space="preserve">(Основание: </w:t>
      </w:r>
      <w:proofErr w:type="gramStart"/>
      <w:r w:rsidRPr="00000061">
        <w:rPr>
          <w:rFonts w:ascii="Times New Roman" w:hAnsi="Times New Roman" w:cs="Times New Roman"/>
          <w:color w:val="000000" w:themeColor="text1"/>
          <w:sz w:val="26"/>
          <w:szCs w:val="26"/>
        </w:rPr>
        <w:t>ч</w:t>
      </w:r>
      <w:proofErr w:type="gramEnd"/>
      <w:r w:rsidRPr="00000061">
        <w:rPr>
          <w:rFonts w:ascii="Times New Roman" w:hAnsi="Times New Roman" w:cs="Times New Roman"/>
          <w:color w:val="000000" w:themeColor="text1"/>
          <w:sz w:val="26"/>
          <w:szCs w:val="26"/>
        </w:rPr>
        <w:t>. 2, 4 ст. 9 Закона № 402-ФЗ, п. 25 СГС "Концептуальные основы", п. 9 СГС "Учетная политика", Методические указания № 52н)</w:t>
      </w:r>
      <w:r w:rsidR="00000061"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Первичные учетные документы со</w:t>
      </w:r>
      <w:r w:rsidR="00000061" w:rsidRPr="00000061">
        <w:rPr>
          <w:rFonts w:ascii="Times New Roman" w:hAnsi="Times New Roman" w:cs="Times New Roman"/>
          <w:color w:val="000000" w:themeColor="text1"/>
          <w:sz w:val="26"/>
          <w:szCs w:val="26"/>
        </w:rPr>
        <w:t xml:space="preserve">ставляются на бумажном носителе </w:t>
      </w:r>
      <w:r w:rsidRPr="00000061">
        <w:rPr>
          <w:rFonts w:ascii="Times New Roman" w:hAnsi="Times New Roman" w:cs="Times New Roman"/>
          <w:color w:val="000000" w:themeColor="text1"/>
          <w:sz w:val="26"/>
          <w:szCs w:val="26"/>
        </w:rPr>
        <w:t xml:space="preserve">(Основание: </w:t>
      </w:r>
      <w:proofErr w:type="gramStart"/>
      <w:r w:rsidRPr="00000061">
        <w:rPr>
          <w:rFonts w:ascii="Times New Roman" w:hAnsi="Times New Roman" w:cs="Times New Roman"/>
          <w:color w:val="000000" w:themeColor="text1"/>
          <w:sz w:val="26"/>
          <w:szCs w:val="26"/>
        </w:rPr>
        <w:t>ч</w:t>
      </w:r>
      <w:proofErr w:type="gramEnd"/>
      <w:r w:rsidRPr="00000061">
        <w:rPr>
          <w:rFonts w:ascii="Times New Roman" w:hAnsi="Times New Roman" w:cs="Times New Roman"/>
          <w:color w:val="000000" w:themeColor="text1"/>
          <w:sz w:val="26"/>
          <w:szCs w:val="26"/>
        </w:rPr>
        <w:t>. 5 ст. 9 Закона № 402-ФЗ, п. 32 СГС "Концептуальные основы", Методические указания № 52н)</w:t>
      </w:r>
      <w:r w:rsidR="00000061"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 xml:space="preserve">первичные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w:t>
      </w:r>
      <w:proofErr w:type="gramStart"/>
      <w:r w:rsidRPr="00000061">
        <w:rPr>
          <w:rFonts w:ascii="Times New Roman" w:hAnsi="Times New Roman" w:cs="Times New Roman"/>
          <w:color w:val="000000" w:themeColor="text1"/>
          <w:sz w:val="26"/>
          <w:szCs w:val="26"/>
        </w:rPr>
        <w:t>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w:t>
      </w:r>
      <w:r w:rsidR="00000061" w:rsidRPr="00000061">
        <w:rPr>
          <w:rFonts w:ascii="Times New Roman" w:hAnsi="Times New Roman" w:cs="Times New Roman"/>
          <w:color w:val="000000" w:themeColor="text1"/>
          <w:sz w:val="26"/>
          <w:szCs w:val="26"/>
        </w:rPr>
        <w:t xml:space="preserve"> документа на бумажном носителе </w:t>
      </w:r>
      <w:r w:rsidRPr="00000061">
        <w:rPr>
          <w:rFonts w:ascii="Times New Roman" w:hAnsi="Times New Roman" w:cs="Times New Roman"/>
          <w:color w:val="000000" w:themeColor="text1"/>
          <w:sz w:val="26"/>
          <w:szCs w:val="26"/>
        </w:rPr>
        <w:t>(Основание: ч. 5, 6 ст. 9 Закона № 402-ФЗ, п. 32 СГС "Концептуальные основы", Методические указания № 52н)</w:t>
      </w:r>
      <w:r w:rsidR="00000061" w:rsidRPr="00000061">
        <w:rPr>
          <w:rFonts w:ascii="Times New Roman" w:hAnsi="Times New Roman" w:cs="Times New Roman"/>
          <w:color w:val="000000" w:themeColor="text1"/>
          <w:sz w:val="26"/>
          <w:szCs w:val="26"/>
        </w:rPr>
        <w:t>;</w:t>
      </w:r>
      <w:proofErr w:type="gramEnd"/>
      <w:r w:rsidR="00000061"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w:t>
      </w:r>
      <w:r w:rsidR="00000061" w:rsidRPr="00000061">
        <w:rPr>
          <w:rFonts w:ascii="Times New Roman" w:hAnsi="Times New Roman" w:cs="Times New Roman"/>
          <w:color w:val="000000" w:themeColor="text1"/>
          <w:sz w:val="26"/>
          <w:szCs w:val="26"/>
        </w:rPr>
        <w:t xml:space="preserve">редоставление услуг по переводу </w:t>
      </w:r>
      <w:r w:rsidRPr="00000061">
        <w:rPr>
          <w:rFonts w:ascii="Times New Roman" w:hAnsi="Times New Roman" w:cs="Times New Roman"/>
          <w:color w:val="000000" w:themeColor="text1"/>
          <w:sz w:val="26"/>
          <w:szCs w:val="26"/>
        </w:rPr>
        <w:t>(Основание: п. 31 СГС "Концептуальные основы")</w:t>
      </w:r>
      <w:r w:rsidR="00071471"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 xml:space="preserve">Перевод первичного (сводного) учетного документа оформляется на отдельном листе, содержащем поочередно строку оригинала и строку перевода. </w:t>
      </w:r>
      <w:proofErr w:type="gramStart"/>
      <w:r w:rsidRPr="00000061">
        <w:rPr>
          <w:rFonts w:ascii="Times New Roman" w:hAnsi="Times New Roman" w:cs="Times New Roman"/>
          <w:color w:val="000000" w:themeColor="text1"/>
          <w:sz w:val="26"/>
          <w:szCs w:val="26"/>
        </w:rPr>
        <w:t>Правильность перевода удос</w:t>
      </w:r>
      <w:r w:rsidR="00071471" w:rsidRPr="00000061">
        <w:rPr>
          <w:rFonts w:ascii="Times New Roman" w:hAnsi="Times New Roman" w:cs="Times New Roman"/>
          <w:color w:val="000000" w:themeColor="text1"/>
          <w:sz w:val="26"/>
          <w:szCs w:val="26"/>
        </w:rPr>
        <w:t xml:space="preserve">товеряется подписью переводчика </w:t>
      </w:r>
      <w:r w:rsidRPr="00000061">
        <w:rPr>
          <w:rFonts w:ascii="Times New Roman" w:hAnsi="Times New Roman" w:cs="Times New Roman"/>
          <w:color w:val="000000" w:themeColor="text1"/>
          <w:sz w:val="26"/>
          <w:szCs w:val="26"/>
        </w:rPr>
        <w:t>(Основание: п. 31 СГС "Концептуальные основы")</w:t>
      </w:r>
      <w:r w:rsidR="00071471"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Правила и график документооборота, а также технология обработки учетной информации приведены в Приложении №</w:t>
      </w:r>
      <w:r w:rsidR="00071471" w:rsidRPr="00000061">
        <w:rPr>
          <w:rFonts w:ascii="Times New Roman" w:hAnsi="Times New Roman" w:cs="Times New Roman"/>
          <w:color w:val="000000" w:themeColor="text1"/>
          <w:sz w:val="26"/>
          <w:szCs w:val="26"/>
        </w:rPr>
        <w:t xml:space="preserve"> 3 к настоящей Учетной политике </w:t>
      </w:r>
      <w:r w:rsidRPr="00000061">
        <w:rPr>
          <w:rFonts w:ascii="Times New Roman" w:hAnsi="Times New Roman" w:cs="Times New Roman"/>
          <w:color w:val="000000" w:themeColor="text1"/>
          <w:sz w:val="26"/>
          <w:szCs w:val="26"/>
        </w:rPr>
        <w:t>(Основание: п. 9 СГС "Учетная политика")</w:t>
      </w:r>
      <w:r w:rsidR="00071471"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С первичных (сводных) учетных документов, составленных в электронном виде, изготавлива</w:t>
      </w:r>
      <w:r w:rsidR="00071471" w:rsidRPr="00000061">
        <w:rPr>
          <w:rFonts w:ascii="Times New Roman" w:hAnsi="Times New Roman" w:cs="Times New Roman"/>
          <w:color w:val="000000" w:themeColor="text1"/>
          <w:sz w:val="26"/>
          <w:szCs w:val="26"/>
        </w:rPr>
        <w:t xml:space="preserve">ются копии на бумажном носителе </w:t>
      </w:r>
      <w:r w:rsidRPr="00000061">
        <w:rPr>
          <w:rFonts w:ascii="Times New Roman" w:hAnsi="Times New Roman" w:cs="Times New Roman"/>
          <w:color w:val="000000" w:themeColor="text1"/>
          <w:sz w:val="26"/>
          <w:szCs w:val="26"/>
        </w:rPr>
        <w:t>(Основание: п. 32 СГС "Концептуальные основы")</w:t>
      </w:r>
      <w:r w:rsidR="00071471" w:rsidRPr="00000061">
        <w:rPr>
          <w:rFonts w:ascii="Times New Roman" w:hAnsi="Times New Roman" w:cs="Times New Roman"/>
          <w:color w:val="000000" w:themeColor="text1"/>
          <w:sz w:val="26"/>
          <w:szCs w:val="26"/>
        </w:rPr>
        <w:t>;</w:t>
      </w:r>
      <w:proofErr w:type="gramEnd"/>
      <w:r w:rsidR="00071471" w:rsidRPr="00000061">
        <w:rPr>
          <w:rFonts w:ascii="Times New Roman" w:hAnsi="Times New Roman" w:cs="Times New Roman"/>
          <w:color w:val="000000" w:themeColor="text1"/>
          <w:sz w:val="26"/>
          <w:szCs w:val="26"/>
        </w:rPr>
        <w:t xml:space="preserve"> </w:t>
      </w:r>
      <w:proofErr w:type="gramStart"/>
      <w:r w:rsidRPr="00000061">
        <w:rPr>
          <w:rFonts w:ascii="Times New Roman" w:hAnsi="Times New Roman" w:cs="Times New Roman"/>
          <w:color w:val="000000" w:themeColor="text1"/>
          <w:sz w:val="26"/>
          <w:szCs w:val="26"/>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w:t>
      </w:r>
      <w:r w:rsidR="00071471" w:rsidRPr="00000061">
        <w:rPr>
          <w:rFonts w:ascii="Times New Roman" w:hAnsi="Times New Roman" w:cs="Times New Roman"/>
          <w:color w:val="000000" w:themeColor="text1"/>
          <w:sz w:val="26"/>
          <w:szCs w:val="26"/>
        </w:rPr>
        <w:t xml:space="preserve">ных по неунифицированным формам </w:t>
      </w:r>
      <w:r w:rsidRPr="00000061">
        <w:rPr>
          <w:rFonts w:ascii="Times New Roman" w:hAnsi="Times New Roman" w:cs="Times New Roman"/>
          <w:color w:val="000000" w:themeColor="text1"/>
          <w:sz w:val="26"/>
          <w:szCs w:val="26"/>
        </w:rPr>
        <w:t>(Основание: ч. 5 ст. 10 Закона № 402-ФЗ, п. п. 23, 28 СГС "Концептуальные основы", п. 11 Инструкции № 157н)</w:t>
      </w:r>
      <w:r w:rsidR="00071471"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предусмотренных случаях - простой электронной подписью.</w:t>
      </w:r>
      <w:proofErr w:type="gramEnd"/>
      <w:r w:rsidRPr="00000061">
        <w:rPr>
          <w:rFonts w:ascii="Times New Roman" w:hAnsi="Times New Roman" w:cs="Times New Roman"/>
          <w:color w:val="000000" w:themeColor="text1"/>
          <w:sz w:val="26"/>
          <w:szCs w:val="26"/>
        </w:rPr>
        <w:t xml:space="preserve"> </w:t>
      </w:r>
      <w:proofErr w:type="gramStart"/>
      <w:r w:rsidRPr="00000061">
        <w:rPr>
          <w:rFonts w:ascii="Times New Roman" w:hAnsi="Times New Roman" w:cs="Times New Roman"/>
          <w:color w:val="000000" w:themeColor="text1"/>
          <w:sz w:val="26"/>
          <w:szCs w:val="26"/>
        </w:rPr>
        <w:t>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w:t>
      </w:r>
      <w:r w:rsidR="00071471" w:rsidRPr="00000061">
        <w:rPr>
          <w:rFonts w:ascii="Times New Roman" w:hAnsi="Times New Roman" w:cs="Times New Roman"/>
          <w:color w:val="000000" w:themeColor="text1"/>
          <w:sz w:val="26"/>
          <w:szCs w:val="26"/>
        </w:rPr>
        <w:t xml:space="preserve">о регистра на бумажном носителе </w:t>
      </w:r>
      <w:r w:rsidRPr="00000061">
        <w:rPr>
          <w:rFonts w:ascii="Times New Roman" w:hAnsi="Times New Roman" w:cs="Times New Roman"/>
          <w:color w:val="000000" w:themeColor="text1"/>
          <w:sz w:val="26"/>
          <w:szCs w:val="26"/>
        </w:rPr>
        <w:t>(Основание: ч.  6, 7 ст. 10 Закона № 402-ФЗ, п. 32 СГС "Концептуальные основы", п. 11 Инструкции № 157н, Методические указания № 52н)</w:t>
      </w:r>
      <w:r w:rsidR="00071471" w:rsidRPr="00000061">
        <w:rPr>
          <w:rFonts w:ascii="Times New Roman" w:hAnsi="Times New Roman" w:cs="Times New Roman"/>
          <w:color w:val="000000" w:themeColor="text1"/>
          <w:sz w:val="26"/>
          <w:szCs w:val="26"/>
        </w:rPr>
        <w:t>;</w:t>
      </w:r>
      <w:proofErr w:type="gramEnd"/>
      <w:r w:rsidR="00071471" w:rsidRPr="00000061">
        <w:rPr>
          <w:rFonts w:ascii="Times New Roman" w:hAnsi="Times New Roman" w:cs="Times New Roman"/>
          <w:color w:val="000000" w:themeColor="text1"/>
          <w:sz w:val="26"/>
          <w:szCs w:val="26"/>
        </w:rPr>
        <w:t xml:space="preserve"> </w:t>
      </w:r>
      <w:proofErr w:type="gramStart"/>
      <w:r w:rsidRPr="00000061">
        <w:rPr>
          <w:rFonts w:ascii="Times New Roman" w:hAnsi="Times New Roman" w:cs="Times New Roman"/>
          <w:color w:val="000000" w:themeColor="text1"/>
          <w:sz w:val="26"/>
          <w:szCs w:val="26"/>
        </w:rPr>
        <w:t>Формирование регистров бухгалтерского учета на бумажном носителе осуществляется с периодичностью, предусмотренной Приложением №</w:t>
      </w:r>
      <w:r w:rsidR="00071471" w:rsidRPr="00000061">
        <w:rPr>
          <w:rFonts w:ascii="Times New Roman" w:hAnsi="Times New Roman" w:cs="Times New Roman"/>
          <w:color w:val="000000" w:themeColor="text1"/>
          <w:sz w:val="26"/>
          <w:szCs w:val="26"/>
        </w:rPr>
        <w:t xml:space="preserve"> 4 к настоящей Учетной политике </w:t>
      </w:r>
      <w:r w:rsidRPr="00000061">
        <w:rPr>
          <w:rFonts w:ascii="Times New Roman" w:hAnsi="Times New Roman" w:cs="Times New Roman"/>
          <w:color w:val="000000" w:themeColor="text1"/>
          <w:sz w:val="26"/>
          <w:szCs w:val="26"/>
        </w:rPr>
        <w:t>(Основание: п. 19 Инструкции № 157н)</w:t>
      </w:r>
      <w:r w:rsidR="00071471"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 xml:space="preserve">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заверения копии (выписки </w:t>
      </w:r>
      <w:r w:rsidR="00071471" w:rsidRPr="00000061">
        <w:rPr>
          <w:rFonts w:ascii="Times New Roman" w:hAnsi="Times New Roman" w:cs="Times New Roman"/>
          <w:color w:val="000000" w:themeColor="text1"/>
          <w:sz w:val="26"/>
          <w:szCs w:val="26"/>
        </w:rPr>
        <w:t>из документа);</w:t>
      </w:r>
      <w:proofErr w:type="gramEnd"/>
      <w:r w:rsidR="00071471"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 xml:space="preserve">При представлении копии в другую организацию, отметка о заверении дополняется </w:t>
      </w:r>
      <w:proofErr w:type="gramStart"/>
      <w:r w:rsidRPr="00000061">
        <w:rPr>
          <w:rFonts w:ascii="Times New Roman" w:hAnsi="Times New Roman" w:cs="Times New Roman"/>
          <w:color w:val="000000" w:themeColor="text1"/>
          <w:sz w:val="26"/>
          <w:szCs w:val="26"/>
        </w:rPr>
        <w:t>надписью</w:t>
      </w:r>
      <w:proofErr w:type="gramEnd"/>
      <w:r w:rsidRPr="00000061">
        <w:rPr>
          <w:rFonts w:ascii="Times New Roman" w:hAnsi="Times New Roman" w:cs="Times New Roman"/>
          <w:color w:val="000000" w:themeColor="text1"/>
          <w:sz w:val="26"/>
          <w:szCs w:val="26"/>
        </w:rPr>
        <w:t xml:space="preserve"> о месте хранения документа, с которого была изготовл</w:t>
      </w:r>
      <w:r w:rsidR="00071471" w:rsidRPr="00000061">
        <w:rPr>
          <w:rFonts w:ascii="Times New Roman" w:hAnsi="Times New Roman" w:cs="Times New Roman"/>
          <w:color w:val="000000" w:themeColor="text1"/>
          <w:sz w:val="26"/>
          <w:szCs w:val="26"/>
        </w:rPr>
        <w:t xml:space="preserve">ена копия, и заверяется печатью </w:t>
      </w:r>
      <w:r w:rsidRPr="00000061">
        <w:rPr>
          <w:rFonts w:ascii="Times New Roman" w:hAnsi="Times New Roman" w:cs="Times New Roman"/>
          <w:color w:val="000000" w:themeColor="text1"/>
          <w:sz w:val="26"/>
          <w:szCs w:val="26"/>
        </w:rPr>
        <w:t xml:space="preserve">(Основание: </w:t>
      </w:r>
      <w:proofErr w:type="gramStart"/>
      <w:r w:rsidRPr="00000061">
        <w:rPr>
          <w:rFonts w:ascii="Times New Roman" w:hAnsi="Times New Roman" w:cs="Times New Roman"/>
          <w:color w:val="000000" w:themeColor="text1"/>
          <w:sz w:val="26"/>
          <w:szCs w:val="26"/>
        </w:rPr>
        <w:t>Методические указания № 52н)</w:t>
      </w:r>
      <w:r w:rsidR="00071471"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Внутренний контроль совершаемых фактов хозяйственной жизни осуществляется главой поселения   в соответствии с положением, приведенным в Приложении №</w:t>
      </w:r>
      <w:r w:rsidR="00071471" w:rsidRPr="00000061">
        <w:rPr>
          <w:rFonts w:ascii="Times New Roman" w:hAnsi="Times New Roman" w:cs="Times New Roman"/>
          <w:color w:val="000000" w:themeColor="text1"/>
          <w:sz w:val="26"/>
          <w:szCs w:val="26"/>
        </w:rPr>
        <w:t xml:space="preserve"> 5 к настоящей Учетной политике </w:t>
      </w:r>
      <w:r w:rsidRPr="00000061">
        <w:rPr>
          <w:rFonts w:ascii="Times New Roman" w:hAnsi="Times New Roman" w:cs="Times New Roman"/>
          <w:color w:val="000000" w:themeColor="text1"/>
          <w:sz w:val="26"/>
          <w:szCs w:val="26"/>
        </w:rPr>
        <w:t>(Основание: ч. 1 ст. 19 Закона № 402-ФЗ, п. 23 СГС "Концептуальные основы", п. 9 СГС "Учетная политика")</w:t>
      </w:r>
      <w:r w:rsidR="00071471" w:rsidRPr="00000061">
        <w:rPr>
          <w:rFonts w:ascii="Times New Roman" w:hAnsi="Times New Roman" w:cs="Times New Roman"/>
          <w:color w:val="000000" w:themeColor="text1"/>
          <w:sz w:val="26"/>
          <w:szCs w:val="26"/>
        </w:rPr>
        <w:t>;</w:t>
      </w:r>
      <w:proofErr w:type="gramEnd"/>
      <w:r w:rsidR="00071471"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 xml:space="preserve">Организация работы по принятию к учету и выбытию материальных ценностей осуществляется созданной на постоянной основе комиссией </w:t>
      </w:r>
      <w:r w:rsidRPr="00000061">
        <w:rPr>
          <w:rFonts w:ascii="Times New Roman" w:hAnsi="Times New Roman" w:cs="Times New Roman"/>
          <w:color w:val="000000" w:themeColor="text1"/>
          <w:sz w:val="26"/>
          <w:szCs w:val="26"/>
        </w:rPr>
        <w:lastRenderedPageBreak/>
        <w:t>по поступлению и выбытию активов, действующей в соответствии с положением, приведенным в Приложении № 6 к настояще</w:t>
      </w:r>
      <w:r w:rsidR="00071471" w:rsidRPr="00000061">
        <w:rPr>
          <w:rFonts w:ascii="Times New Roman" w:hAnsi="Times New Roman" w:cs="Times New Roman"/>
          <w:color w:val="000000" w:themeColor="text1"/>
          <w:sz w:val="26"/>
          <w:szCs w:val="26"/>
        </w:rPr>
        <w:t xml:space="preserve">й Учетной политике </w:t>
      </w:r>
      <w:r w:rsidRPr="00000061">
        <w:rPr>
          <w:rFonts w:ascii="Times New Roman" w:hAnsi="Times New Roman" w:cs="Times New Roman"/>
          <w:color w:val="000000" w:themeColor="text1"/>
          <w:sz w:val="26"/>
          <w:szCs w:val="26"/>
        </w:rPr>
        <w:t>(Основание: п. 9 СГС "Учетная политика")</w:t>
      </w:r>
      <w:r w:rsidR="00071471"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7 к настоящей Учетной по</w:t>
      </w:r>
      <w:r w:rsidR="00071471" w:rsidRPr="00000061">
        <w:rPr>
          <w:rFonts w:ascii="Times New Roman" w:hAnsi="Times New Roman" w:cs="Times New Roman"/>
          <w:color w:val="000000" w:themeColor="text1"/>
          <w:sz w:val="26"/>
          <w:szCs w:val="26"/>
        </w:rPr>
        <w:t xml:space="preserve">литике </w:t>
      </w:r>
      <w:r w:rsidRPr="00000061">
        <w:rPr>
          <w:rFonts w:ascii="Times New Roman" w:hAnsi="Times New Roman" w:cs="Times New Roman"/>
          <w:color w:val="000000" w:themeColor="text1"/>
          <w:sz w:val="26"/>
          <w:szCs w:val="26"/>
        </w:rPr>
        <w:t xml:space="preserve">(Основание: </w:t>
      </w:r>
      <w:proofErr w:type="gramStart"/>
      <w:r w:rsidRPr="00000061">
        <w:rPr>
          <w:rFonts w:ascii="Times New Roman" w:hAnsi="Times New Roman" w:cs="Times New Roman"/>
          <w:color w:val="000000" w:themeColor="text1"/>
          <w:sz w:val="26"/>
          <w:szCs w:val="26"/>
        </w:rPr>
        <w:t>ч</w:t>
      </w:r>
      <w:proofErr w:type="gramEnd"/>
      <w:r w:rsidRPr="00000061">
        <w:rPr>
          <w:rFonts w:ascii="Times New Roman" w:hAnsi="Times New Roman" w:cs="Times New Roman"/>
          <w:color w:val="000000" w:themeColor="text1"/>
          <w:sz w:val="26"/>
          <w:szCs w:val="26"/>
        </w:rPr>
        <w:t>. 3 ст. 11 Закона № 402-ФЗ, п. 80 СГС "Концептуальные основы", п. 9 СГС "Учетная политика")</w:t>
      </w:r>
      <w:r w:rsidR="00071471" w:rsidRPr="00000061">
        <w:rPr>
          <w:rFonts w:ascii="Times New Roman" w:hAnsi="Times New Roman" w:cs="Times New Roman"/>
          <w:color w:val="000000" w:themeColor="text1"/>
          <w:sz w:val="26"/>
          <w:szCs w:val="26"/>
        </w:rPr>
        <w:t xml:space="preserve">; </w:t>
      </w:r>
      <w:proofErr w:type="gramStart"/>
      <w:r w:rsidRPr="00000061">
        <w:rPr>
          <w:rFonts w:ascii="Times New Roman" w:hAnsi="Times New Roman" w:cs="Times New Roman"/>
          <w:color w:val="000000" w:themeColor="text1"/>
          <w:sz w:val="26"/>
          <w:szCs w:val="26"/>
        </w:rPr>
        <w:t>В графе 8 Инвентаризационной описи (сличительной ведомости) по объектам нефинансовых активов (ф. 0504087) отражается статус объекта учета</w:t>
      </w:r>
      <w:r w:rsidR="00071471" w:rsidRPr="00000061">
        <w:rPr>
          <w:rFonts w:ascii="Times New Roman" w:hAnsi="Times New Roman" w:cs="Times New Roman"/>
          <w:color w:val="000000" w:themeColor="text1"/>
          <w:sz w:val="26"/>
          <w:szCs w:val="26"/>
        </w:rPr>
        <w:t xml:space="preserve"> по его наименованию и коду </w:t>
      </w:r>
      <w:r w:rsidRPr="00000061">
        <w:rPr>
          <w:rFonts w:ascii="Times New Roman" w:hAnsi="Times New Roman" w:cs="Times New Roman"/>
          <w:color w:val="000000" w:themeColor="text1"/>
          <w:sz w:val="26"/>
          <w:szCs w:val="26"/>
        </w:rPr>
        <w:t>(Основание:</w:t>
      </w:r>
      <w:proofErr w:type="gramEnd"/>
      <w:r w:rsidRPr="00000061">
        <w:rPr>
          <w:rFonts w:ascii="Times New Roman" w:hAnsi="Times New Roman" w:cs="Times New Roman"/>
          <w:color w:val="000000" w:themeColor="text1"/>
          <w:sz w:val="26"/>
          <w:szCs w:val="26"/>
        </w:rPr>
        <w:t xml:space="preserve"> Методические указания № 52н)</w:t>
      </w:r>
      <w:r w:rsidR="00071471"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В графе 9 Инвентаризационной описи (сличительной ведомости) по объектам нефинансовых активов (ф. 0504087) отражается целевая функция а</w:t>
      </w:r>
      <w:r w:rsidR="00071471" w:rsidRPr="00000061">
        <w:rPr>
          <w:rFonts w:ascii="Times New Roman" w:hAnsi="Times New Roman" w:cs="Times New Roman"/>
          <w:color w:val="000000" w:themeColor="text1"/>
          <w:sz w:val="26"/>
          <w:szCs w:val="26"/>
        </w:rPr>
        <w:t xml:space="preserve">ктива по ее наименованию и коду </w:t>
      </w:r>
      <w:r w:rsidRPr="00000061">
        <w:rPr>
          <w:rFonts w:ascii="Times New Roman" w:hAnsi="Times New Roman" w:cs="Times New Roman"/>
          <w:color w:val="000000" w:themeColor="text1"/>
          <w:sz w:val="26"/>
          <w:szCs w:val="26"/>
        </w:rPr>
        <w:t xml:space="preserve">(Основание: </w:t>
      </w:r>
      <w:proofErr w:type="gramStart"/>
      <w:r w:rsidRPr="00000061">
        <w:rPr>
          <w:rFonts w:ascii="Times New Roman" w:hAnsi="Times New Roman" w:cs="Times New Roman"/>
          <w:color w:val="000000" w:themeColor="text1"/>
          <w:sz w:val="26"/>
          <w:szCs w:val="26"/>
        </w:rPr>
        <w:t>Методические указания № 52н)</w:t>
      </w:r>
      <w:r w:rsidR="00071471"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Выдача денежных средств под отчет производится в соответствии с порядком, приведенным в Приложении №</w:t>
      </w:r>
      <w:r w:rsidR="00071471" w:rsidRPr="00000061">
        <w:rPr>
          <w:rFonts w:ascii="Times New Roman" w:hAnsi="Times New Roman" w:cs="Times New Roman"/>
          <w:color w:val="000000" w:themeColor="text1"/>
          <w:sz w:val="26"/>
          <w:szCs w:val="26"/>
        </w:rPr>
        <w:t xml:space="preserve"> 9 к настоящей Учетной политике </w:t>
      </w:r>
      <w:r w:rsidRPr="00000061">
        <w:rPr>
          <w:rFonts w:ascii="Times New Roman" w:hAnsi="Times New Roman" w:cs="Times New Roman"/>
          <w:color w:val="000000" w:themeColor="text1"/>
          <w:sz w:val="26"/>
          <w:szCs w:val="26"/>
        </w:rPr>
        <w:t>(Основание: п. 9 СГС "Учетная политика")</w:t>
      </w:r>
      <w:r w:rsidR="00071471"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 xml:space="preserve">Выдача под отчет денежных документов производится в соответствии с порядком, приведенным в Приложении № </w:t>
      </w:r>
      <w:r w:rsidR="00071471" w:rsidRPr="00000061">
        <w:rPr>
          <w:rFonts w:ascii="Times New Roman" w:hAnsi="Times New Roman" w:cs="Times New Roman"/>
          <w:color w:val="000000" w:themeColor="text1"/>
          <w:sz w:val="26"/>
          <w:szCs w:val="26"/>
        </w:rPr>
        <w:t xml:space="preserve">10 к настоящей Учетной политике </w:t>
      </w:r>
      <w:r w:rsidRPr="00000061">
        <w:rPr>
          <w:rFonts w:ascii="Times New Roman" w:hAnsi="Times New Roman" w:cs="Times New Roman"/>
          <w:color w:val="000000" w:themeColor="text1"/>
          <w:sz w:val="26"/>
          <w:szCs w:val="26"/>
        </w:rPr>
        <w:t>(Основание: п. 9 СГС "Учетная политика")</w:t>
      </w:r>
      <w:r w:rsidR="00071471" w:rsidRPr="00000061">
        <w:rPr>
          <w:rFonts w:ascii="Times New Roman" w:hAnsi="Times New Roman" w:cs="Times New Roman"/>
          <w:color w:val="000000" w:themeColor="text1"/>
          <w:sz w:val="26"/>
          <w:szCs w:val="26"/>
        </w:rPr>
        <w:t>;</w:t>
      </w:r>
      <w:proofErr w:type="gramEnd"/>
      <w:r w:rsidR="00071471"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Бланки строгой отчетности принимаются, хранятся и выдаются в соответствии с порядком, приведенным в Приложении № 1</w:t>
      </w:r>
      <w:r w:rsidR="00071471" w:rsidRPr="00000061">
        <w:rPr>
          <w:rFonts w:ascii="Times New Roman" w:hAnsi="Times New Roman" w:cs="Times New Roman"/>
          <w:color w:val="000000" w:themeColor="text1"/>
          <w:sz w:val="26"/>
          <w:szCs w:val="26"/>
        </w:rPr>
        <w:t xml:space="preserve">1 к настоящей Учетной политике </w:t>
      </w:r>
      <w:r w:rsidRPr="00000061">
        <w:rPr>
          <w:rFonts w:ascii="Times New Roman" w:hAnsi="Times New Roman" w:cs="Times New Roman"/>
          <w:color w:val="000000" w:themeColor="text1"/>
          <w:sz w:val="26"/>
          <w:szCs w:val="26"/>
        </w:rPr>
        <w:t>(Основание: п. 9 СГС "Учетная политика")</w:t>
      </w:r>
      <w:r w:rsidR="00071471"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Признание событий после отчетной даты и отражение информации о них в отчетности осуществляется в соответствии с требованиями СГ</w:t>
      </w:r>
      <w:r w:rsidR="00071471" w:rsidRPr="00000061">
        <w:rPr>
          <w:rFonts w:ascii="Times New Roman" w:hAnsi="Times New Roman" w:cs="Times New Roman"/>
          <w:color w:val="000000" w:themeColor="text1"/>
          <w:sz w:val="26"/>
          <w:szCs w:val="26"/>
        </w:rPr>
        <w:t xml:space="preserve">С "События после отчетной даты"; </w:t>
      </w:r>
      <w:r w:rsidRPr="00000061">
        <w:rPr>
          <w:rFonts w:ascii="Times New Roman" w:hAnsi="Times New Roman" w:cs="Times New Roman"/>
          <w:color w:val="000000" w:themeColor="text1"/>
          <w:sz w:val="26"/>
          <w:szCs w:val="26"/>
        </w:rPr>
        <w:t xml:space="preserve">Формирование и использование резервов предстоящих расходов осуществляется в соответствии с порядком, приведенным в Приложении № </w:t>
      </w:r>
      <w:r w:rsidR="00071471" w:rsidRPr="00000061">
        <w:rPr>
          <w:rFonts w:ascii="Times New Roman" w:hAnsi="Times New Roman" w:cs="Times New Roman"/>
          <w:color w:val="000000" w:themeColor="text1"/>
          <w:sz w:val="26"/>
          <w:szCs w:val="26"/>
        </w:rPr>
        <w:t>12 к настоящей Учетной политик</w:t>
      </w:r>
      <w:proofErr w:type="gramStart"/>
      <w:r w:rsidR="00071471" w:rsidRPr="00000061">
        <w:rPr>
          <w:rFonts w:ascii="Times New Roman" w:hAnsi="Times New Roman" w:cs="Times New Roman"/>
          <w:color w:val="000000" w:themeColor="text1"/>
          <w:sz w:val="26"/>
          <w:szCs w:val="26"/>
        </w:rPr>
        <w:t>е</w:t>
      </w:r>
      <w:r w:rsidRPr="00000061">
        <w:rPr>
          <w:rFonts w:ascii="Times New Roman" w:hAnsi="Times New Roman" w:cs="Times New Roman"/>
          <w:color w:val="000000" w:themeColor="text1"/>
          <w:sz w:val="26"/>
          <w:szCs w:val="26"/>
        </w:rPr>
        <w:t>(</w:t>
      </w:r>
      <w:proofErr w:type="gramEnd"/>
      <w:r w:rsidRPr="00000061">
        <w:rPr>
          <w:rFonts w:ascii="Times New Roman" w:hAnsi="Times New Roman" w:cs="Times New Roman"/>
          <w:color w:val="000000" w:themeColor="text1"/>
          <w:sz w:val="26"/>
          <w:szCs w:val="26"/>
        </w:rPr>
        <w:t>Основание: п. 9 СГС "Учетная политика")</w:t>
      </w:r>
      <w:r w:rsidR="00071471"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Рабочий план счетов формируется в составе номеров счетов учета для ведения синтетического и аналитического учета в соответствии с Приложением №</w:t>
      </w:r>
      <w:r w:rsidR="00071471" w:rsidRPr="00000061">
        <w:rPr>
          <w:rFonts w:ascii="Times New Roman" w:hAnsi="Times New Roman" w:cs="Times New Roman"/>
          <w:color w:val="000000" w:themeColor="text1"/>
          <w:sz w:val="26"/>
          <w:szCs w:val="26"/>
        </w:rPr>
        <w:t xml:space="preserve"> 1 к настоящей Учетной политике </w:t>
      </w:r>
      <w:r w:rsidRPr="00000061">
        <w:rPr>
          <w:rFonts w:ascii="Times New Roman" w:hAnsi="Times New Roman" w:cs="Times New Roman"/>
          <w:color w:val="000000" w:themeColor="text1"/>
          <w:sz w:val="26"/>
          <w:szCs w:val="26"/>
        </w:rPr>
        <w:t>(Основание: п. 9 СГС "Учетная политика")</w:t>
      </w:r>
      <w:r w:rsidR="00071471" w:rsidRPr="00000061">
        <w:rPr>
          <w:rFonts w:ascii="Times New Roman" w:hAnsi="Times New Roman" w:cs="Times New Roman"/>
          <w:color w:val="000000" w:themeColor="text1"/>
          <w:sz w:val="26"/>
          <w:szCs w:val="26"/>
        </w:rPr>
        <w:t>;</w:t>
      </w:r>
      <w:r w:rsidRPr="00000061">
        <w:rPr>
          <w:rFonts w:ascii="Times New Roman" w:hAnsi="Times New Roman" w:cs="Times New Roman"/>
          <w:color w:val="000000" w:themeColor="text1"/>
          <w:sz w:val="26"/>
          <w:szCs w:val="26"/>
        </w:rPr>
        <w:t xml:space="preserve"> При отражении в учете хозяйственных операций в 5 - 17 разрядах счетов аналитического учета счета 0 101 00 000 приводятся коды согласно целевом</w:t>
      </w:r>
      <w:r w:rsidR="00071471" w:rsidRPr="00000061">
        <w:rPr>
          <w:rFonts w:ascii="Times New Roman" w:hAnsi="Times New Roman" w:cs="Times New Roman"/>
          <w:color w:val="000000" w:themeColor="text1"/>
          <w:sz w:val="26"/>
          <w:szCs w:val="26"/>
        </w:rPr>
        <w:t xml:space="preserve">у назначению выделенных средств </w:t>
      </w:r>
      <w:r w:rsidRPr="00000061">
        <w:rPr>
          <w:rFonts w:ascii="Times New Roman" w:hAnsi="Times New Roman" w:cs="Times New Roman"/>
          <w:color w:val="000000" w:themeColor="text1"/>
          <w:sz w:val="26"/>
          <w:szCs w:val="26"/>
        </w:rPr>
        <w:t>(Основание: п. 2 Инструкции № 162н)</w:t>
      </w:r>
      <w:r w:rsidR="00071471"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При отражении в учете хозяйственных операций в 5 - 17 разрядах счетов аналитического учета счета 0 102 00 000 приводятся коды согласно целевом</w:t>
      </w:r>
      <w:r w:rsidR="00071471" w:rsidRPr="00000061">
        <w:rPr>
          <w:rFonts w:ascii="Times New Roman" w:hAnsi="Times New Roman" w:cs="Times New Roman"/>
          <w:color w:val="000000" w:themeColor="text1"/>
          <w:sz w:val="26"/>
          <w:szCs w:val="26"/>
        </w:rPr>
        <w:t xml:space="preserve">у назначению выделенных средств </w:t>
      </w:r>
      <w:r w:rsidRPr="00000061">
        <w:rPr>
          <w:rFonts w:ascii="Times New Roman" w:hAnsi="Times New Roman" w:cs="Times New Roman"/>
          <w:color w:val="000000" w:themeColor="text1"/>
          <w:sz w:val="26"/>
          <w:szCs w:val="26"/>
        </w:rPr>
        <w:t>(Основание: п. 2 Инструкции № 162н)</w:t>
      </w:r>
      <w:r w:rsidR="00071471"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w:t>
      </w:r>
      <w:r w:rsidR="00F56C5F" w:rsidRPr="00000061">
        <w:rPr>
          <w:rFonts w:ascii="Times New Roman" w:hAnsi="Times New Roman" w:cs="Times New Roman"/>
          <w:color w:val="000000" w:themeColor="text1"/>
          <w:sz w:val="26"/>
          <w:szCs w:val="26"/>
        </w:rPr>
        <w:t xml:space="preserve">ств </w:t>
      </w:r>
      <w:r w:rsidRPr="00000061">
        <w:rPr>
          <w:rFonts w:ascii="Times New Roman" w:hAnsi="Times New Roman" w:cs="Times New Roman"/>
          <w:color w:val="000000" w:themeColor="text1"/>
          <w:sz w:val="26"/>
          <w:szCs w:val="26"/>
        </w:rPr>
        <w:t>(Основание: п. 2 Инструкции № 162н)</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При отражении в учете хозяйственных операций в 5 - 17 разрядах счетов аналитического учета счета 0 104 00 000 приводятся коды согласно целевом</w:t>
      </w:r>
      <w:r w:rsidR="00F56C5F" w:rsidRPr="00000061">
        <w:rPr>
          <w:rFonts w:ascii="Times New Roman" w:hAnsi="Times New Roman" w:cs="Times New Roman"/>
          <w:color w:val="000000" w:themeColor="text1"/>
          <w:sz w:val="26"/>
          <w:szCs w:val="26"/>
        </w:rPr>
        <w:t xml:space="preserve">у назначению выделенных средств </w:t>
      </w:r>
      <w:r w:rsidRPr="00000061">
        <w:rPr>
          <w:rFonts w:ascii="Times New Roman" w:hAnsi="Times New Roman" w:cs="Times New Roman"/>
          <w:color w:val="000000" w:themeColor="text1"/>
          <w:sz w:val="26"/>
          <w:szCs w:val="26"/>
        </w:rPr>
        <w:t>(Основание: п. 2 Инструкции № 162н)</w:t>
      </w:r>
      <w:r w:rsidR="00F56C5F" w:rsidRPr="00000061">
        <w:rPr>
          <w:rFonts w:ascii="Times New Roman" w:hAnsi="Times New Roman" w:cs="Times New Roman"/>
          <w:color w:val="000000" w:themeColor="text1"/>
          <w:sz w:val="26"/>
          <w:szCs w:val="26"/>
        </w:rPr>
        <w:t>;</w:t>
      </w:r>
      <w:r w:rsidRPr="00000061">
        <w:rPr>
          <w:rFonts w:ascii="Times New Roman" w:hAnsi="Times New Roman" w:cs="Times New Roman"/>
          <w:color w:val="000000" w:themeColor="text1"/>
          <w:sz w:val="26"/>
          <w:szCs w:val="26"/>
        </w:rPr>
        <w:t xml:space="preserve"> При отражении в учете хозяйственных операций в 5 - 17 разрядах счетов аналитического учета счета 0 105 00 000 приводятся коды согласно целевом</w:t>
      </w:r>
      <w:r w:rsidR="00F56C5F" w:rsidRPr="00000061">
        <w:rPr>
          <w:rFonts w:ascii="Times New Roman" w:hAnsi="Times New Roman" w:cs="Times New Roman"/>
          <w:color w:val="000000" w:themeColor="text1"/>
          <w:sz w:val="26"/>
          <w:szCs w:val="26"/>
        </w:rPr>
        <w:t xml:space="preserve">у назначению выделенных средств </w:t>
      </w:r>
      <w:r w:rsidRPr="00000061">
        <w:rPr>
          <w:rFonts w:ascii="Times New Roman" w:hAnsi="Times New Roman" w:cs="Times New Roman"/>
          <w:color w:val="000000" w:themeColor="text1"/>
          <w:sz w:val="26"/>
          <w:szCs w:val="26"/>
        </w:rPr>
        <w:t>(Основание: п. 2 Инструкции № 162н)</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При отражении в учете хозяйственных операций в 5 - 17 разрядах счетов аналитического учета счета 0 201 35 000 приводятся коды согласно целевом</w:t>
      </w:r>
      <w:r w:rsidR="00F56C5F" w:rsidRPr="00000061">
        <w:rPr>
          <w:rFonts w:ascii="Times New Roman" w:hAnsi="Times New Roman" w:cs="Times New Roman"/>
          <w:color w:val="000000" w:themeColor="text1"/>
          <w:sz w:val="26"/>
          <w:szCs w:val="26"/>
        </w:rPr>
        <w:t xml:space="preserve">у назначению выделенных средств </w:t>
      </w:r>
      <w:r w:rsidRPr="00000061">
        <w:rPr>
          <w:rFonts w:ascii="Times New Roman" w:hAnsi="Times New Roman" w:cs="Times New Roman"/>
          <w:color w:val="000000" w:themeColor="text1"/>
          <w:sz w:val="26"/>
          <w:szCs w:val="26"/>
        </w:rPr>
        <w:t>(Основание: п. 2 Инструкции № 162н)</w:t>
      </w:r>
      <w:r w:rsidR="00F56C5F"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При отражении в учете хозяйственных операций в 5 - 14 разрядах счетов аналитического учета счета 0 401 60 000 и корреспондирующего с ним счета 0 401 20 000 приводятся коды согласно ц</w:t>
      </w:r>
      <w:r w:rsidR="00F56C5F" w:rsidRPr="00000061">
        <w:rPr>
          <w:rFonts w:ascii="Times New Roman" w:hAnsi="Times New Roman" w:cs="Times New Roman"/>
          <w:color w:val="000000" w:themeColor="text1"/>
          <w:sz w:val="26"/>
          <w:szCs w:val="26"/>
        </w:rPr>
        <w:t xml:space="preserve">елевому назначению обязательств </w:t>
      </w:r>
      <w:r w:rsidRPr="00000061">
        <w:rPr>
          <w:rFonts w:ascii="Times New Roman" w:hAnsi="Times New Roman" w:cs="Times New Roman"/>
          <w:color w:val="000000" w:themeColor="text1"/>
          <w:sz w:val="26"/>
          <w:szCs w:val="26"/>
        </w:rPr>
        <w:t>(Основание: п. 2 Инструкции № 162н):</w:t>
      </w:r>
    </w:p>
    <w:p w:rsidR="008224CC" w:rsidRPr="00000061" w:rsidRDefault="008224CC" w:rsidP="002712B7">
      <w:pPr>
        <w:tabs>
          <w:tab w:val="left" w:pos="-284"/>
        </w:tabs>
        <w:spacing w:after="0" w:line="240" w:lineRule="auto"/>
        <w:ind w:left="-284" w:firstLine="993"/>
        <w:jc w:val="both"/>
        <w:rPr>
          <w:rFonts w:ascii="Times New Roman" w:hAnsi="Times New Roman" w:cs="Times New Roman"/>
          <w:color w:val="000000" w:themeColor="text1"/>
          <w:sz w:val="26"/>
          <w:szCs w:val="26"/>
        </w:rPr>
      </w:pPr>
      <w:r w:rsidRPr="00000061">
        <w:rPr>
          <w:rFonts w:ascii="Times New Roman" w:hAnsi="Times New Roman" w:cs="Times New Roman"/>
          <w:color w:val="000000" w:themeColor="text1"/>
          <w:sz w:val="26"/>
          <w:szCs w:val="26"/>
        </w:rPr>
        <w:t xml:space="preserve">1. Утвердить учетную политику в администрации Мерчанского сельского поселения Крымского района (Приложение) </w:t>
      </w:r>
      <w:r w:rsidRPr="00000061">
        <w:rPr>
          <w:rFonts w:ascii="Times New Roman" w:hAnsi="Times New Roman" w:cs="Times New Roman"/>
          <w:bCs/>
          <w:iCs/>
          <w:color w:val="000000" w:themeColor="text1"/>
          <w:sz w:val="26"/>
          <w:szCs w:val="26"/>
        </w:rPr>
        <w:t xml:space="preserve">с внесением в установленном порядке необходимых изменений и дополнений и </w:t>
      </w:r>
      <w:r w:rsidRPr="00000061">
        <w:rPr>
          <w:rFonts w:ascii="Times New Roman" w:hAnsi="Times New Roman" w:cs="Times New Roman"/>
          <w:color w:val="000000" w:themeColor="text1"/>
          <w:sz w:val="26"/>
          <w:szCs w:val="26"/>
        </w:rPr>
        <w:t>ввести ее в действие с 1 января 202</w:t>
      </w:r>
      <w:r w:rsidR="0013413F" w:rsidRPr="00000061">
        <w:rPr>
          <w:rFonts w:ascii="Times New Roman" w:hAnsi="Times New Roman" w:cs="Times New Roman"/>
          <w:color w:val="000000" w:themeColor="text1"/>
          <w:sz w:val="26"/>
          <w:szCs w:val="26"/>
        </w:rPr>
        <w:t>3</w:t>
      </w:r>
      <w:r w:rsidRPr="00000061">
        <w:rPr>
          <w:rFonts w:ascii="Times New Roman" w:hAnsi="Times New Roman" w:cs="Times New Roman"/>
          <w:color w:val="000000" w:themeColor="text1"/>
          <w:sz w:val="26"/>
          <w:szCs w:val="26"/>
        </w:rPr>
        <w:t xml:space="preserve"> года.  </w:t>
      </w:r>
    </w:p>
    <w:p w:rsidR="008224CC" w:rsidRPr="00000061" w:rsidRDefault="008224CC" w:rsidP="002712B7">
      <w:pPr>
        <w:tabs>
          <w:tab w:val="left" w:pos="720"/>
        </w:tabs>
        <w:spacing w:after="0" w:line="240" w:lineRule="auto"/>
        <w:jc w:val="both"/>
        <w:rPr>
          <w:rFonts w:ascii="Times New Roman" w:hAnsi="Times New Roman" w:cs="Times New Roman"/>
          <w:color w:val="000000" w:themeColor="text1"/>
          <w:sz w:val="26"/>
          <w:szCs w:val="26"/>
        </w:rPr>
      </w:pPr>
      <w:r w:rsidRPr="00000061">
        <w:rPr>
          <w:rFonts w:ascii="Times New Roman" w:hAnsi="Times New Roman" w:cs="Times New Roman"/>
          <w:color w:val="000000" w:themeColor="text1"/>
          <w:sz w:val="26"/>
          <w:szCs w:val="26"/>
        </w:rPr>
        <w:lastRenderedPageBreak/>
        <w:tab/>
        <w:t>2.  Довести до всех учреждений соответствующие документы, необходимые для обеспечения реализации учетной политики в учреждениях и организации бюджетного учета, документооборота, санкционирования расходов учреждений.</w:t>
      </w:r>
    </w:p>
    <w:p w:rsidR="008224CC" w:rsidRPr="00000061" w:rsidRDefault="008224CC" w:rsidP="002712B7">
      <w:pPr>
        <w:tabs>
          <w:tab w:val="left" w:pos="720"/>
        </w:tabs>
        <w:spacing w:after="0" w:line="240" w:lineRule="auto"/>
        <w:jc w:val="both"/>
        <w:rPr>
          <w:rFonts w:ascii="Times New Roman" w:hAnsi="Times New Roman" w:cs="Times New Roman"/>
          <w:color w:val="000000" w:themeColor="text1"/>
          <w:sz w:val="26"/>
          <w:szCs w:val="26"/>
        </w:rPr>
      </w:pPr>
      <w:r w:rsidRPr="00000061">
        <w:rPr>
          <w:rFonts w:ascii="Times New Roman" w:hAnsi="Times New Roman" w:cs="Times New Roman"/>
          <w:color w:val="000000" w:themeColor="text1"/>
          <w:sz w:val="26"/>
          <w:szCs w:val="26"/>
        </w:rPr>
        <w:tab/>
        <w:t xml:space="preserve">3. </w:t>
      </w:r>
      <w:proofErr w:type="gramStart"/>
      <w:r w:rsidRPr="00000061">
        <w:rPr>
          <w:rFonts w:ascii="Times New Roman" w:hAnsi="Times New Roman" w:cs="Times New Roman"/>
          <w:color w:val="000000" w:themeColor="text1"/>
          <w:sz w:val="26"/>
          <w:szCs w:val="26"/>
        </w:rPr>
        <w:t>Контроль за</w:t>
      </w:r>
      <w:proofErr w:type="gramEnd"/>
      <w:r w:rsidRPr="00000061">
        <w:rPr>
          <w:rFonts w:ascii="Times New Roman" w:hAnsi="Times New Roman" w:cs="Times New Roman"/>
          <w:color w:val="000000" w:themeColor="text1"/>
          <w:sz w:val="26"/>
          <w:szCs w:val="26"/>
        </w:rPr>
        <w:t xml:space="preserve"> исполнением настоящего распоряжения возложить на  ведущего специалиста администрации Мерчанского сельского поселения Крымского района </w:t>
      </w:r>
      <w:r w:rsidR="0013413F" w:rsidRPr="00000061">
        <w:rPr>
          <w:rFonts w:ascii="Times New Roman" w:hAnsi="Times New Roman" w:cs="Times New Roman"/>
          <w:color w:val="000000" w:themeColor="text1"/>
          <w:sz w:val="26"/>
          <w:szCs w:val="26"/>
        </w:rPr>
        <w:t>Красильникову О.В</w:t>
      </w:r>
      <w:r w:rsidRPr="00000061">
        <w:rPr>
          <w:rFonts w:ascii="Times New Roman" w:hAnsi="Times New Roman" w:cs="Times New Roman"/>
          <w:color w:val="000000" w:themeColor="text1"/>
          <w:sz w:val="26"/>
          <w:szCs w:val="26"/>
        </w:rPr>
        <w:t>.</w:t>
      </w:r>
    </w:p>
    <w:p w:rsidR="008224CC" w:rsidRPr="00000061" w:rsidRDefault="008224CC" w:rsidP="00271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6"/>
          <w:szCs w:val="26"/>
        </w:rPr>
      </w:pPr>
      <w:r w:rsidRPr="00000061">
        <w:rPr>
          <w:rFonts w:ascii="Times New Roman" w:hAnsi="Times New Roman" w:cs="Times New Roman"/>
          <w:color w:val="000000" w:themeColor="text1"/>
          <w:sz w:val="26"/>
          <w:szCs w:val="26"/>
        </w:rPr>
        <w:t>4. Распоряжение администрации Мерчанского сельского поселения Крымского района от 2</w:t>
      </w:r>
      <w:r w:rsidR="00045926" w:rsidRPr="00000061">
        <w:rPr>
          <w:rFonts w:ascii="Times New Roman" w:hAnsi="Times New Roman" w:cs="Times New Roman"/>
          <w:color w:val="000000" w:themeColor="text1"/>
          <w:sz w:val="26"/>
          <w:szCs w:val="26"/>
        </w:rPr>
        <w:t>9</w:t>
      </w:r>
      <w:r w:rsidRPr="00000061">
        <w:rPr>
          <w:rFonts w:ascii="Times New Roman" w:hAnsi="Times New Roman" w:cs="Times New Roman"/>
          <w:color w:val="000000" w:themeColor="text1"/>
          <w:sz w:val="26"/>
          <w:szCs w:val="26"/>
        </w:rPr>
        <w:t>.1</w:t>
      </w:r>
      <w:r w:rsidR="00045926" w:rsidRPr="00000061">
        <w:rPr>
          <w:rFonts w:ascii="Times New Roman" w:hAnsi="Times New Roman" w:cs="Times New Roman"/>
          <w:color w:val="000000" w:themeColor="text1"/>
          <w:sz w:val="26"/>
          <w:szCs w:val="26"/>
        </w:rPr>
        <w:t>2</w:t>
      </w:r>
      <w:r w:rsidRPr="00000061">
        <w:rPr>
          <w:rFonts w:ascii="Times New Roman" w:hAnsi="Times New Roman" w:cs="Times New Roman"/>
          <w:color w:val="000000" w:themeColor="text1"/>
          <w:sz w:val="26"/>
          <w:szCs w:val="26"/>
        </w:rPr>
        <w:t>.2020 № 1</w:t>
      </w:r>
      <w:r w:rsidR="00045926" w:rsidRPr="00000061">
        <w:rPr>
          <w:rFonts w:ascii="Times New Roman" w:hAnsi="Times New Roman" w:cs="Times New Roman"/>
          <w:color w:val="000000" w:themeColor="text1"/>
          <w:sz w:val="26"/>
          <w:szCs w:val="26"/>
        </w:rPr>
        <w:t>23</w:t>
      </w:r>
      <w:r w:rsidRPr="00000061">
        <w:rPr>
          <w:rFonts w:ascii="Times New Roman" w:hAnsi="Times New Roman" w:cs="Times New Roman"/>
          <w:color w:val="000000" w:themeColor="text1"/>
          <w:sz w:val="26"/>
          <w:szCs w:val="26"/>
        </w:rPr>
        <w:t xml:space="preserve">-р «Об утверждении </w:t>
      </w:r>
      <w:r w:rsidR="00045926" w:rsidRPr="00000061">
        <w:rPr>
          <w:rFonts w:ascii="Times New Roman" w:hAnsi="Times New Roman" w:cs="Times New Roman"/>
          <w:color w:val="000000" w:themeColor="text1"/>
          <w:sz w:val="26"/>
          <w:szCs w:val="26"/>
        </w:rPr>
        <w:t xml:space="preserve">Положения об </w:t>
      </w:r>
      <w:r w:rsidRPr="00000061">
        <w:rPr>
          <w:rFonts w:ascii="Times New Roman" w:hAnsi="Times New Roman" w:cs="Times New Roman"/>
          <w:color w:val="000000" w:themeColor="text1"/>
          <w:sz w:val="26"/>
          <w:szCs w:val="26"/>
        </w:rPr>
        <w:t>учетной политик</w:t>
      </w:r>
      <w:r w:rsidR="00045926" w:rsidRPr="00000061">
        <w:rPr>
          <w:rFonts w:ascii="Times New Roman" w:hAnsi="Times New Roman" w:cs="Times New Roman"/>
          <w:color w:val="000000" w:themeColor="text1"/>
          <w:sz w:val="26"/>
          <w:szCs w:val="26"/>
        </w:rPr>
        <w:t>е</w:t>
      </w:r>
      <w:r w:rsidRPr="00000061">
        <w:rPr>
          <w:rFonts w:ascii="Times New Roman" w:hAnsi="Times New Roman" w:cs="Times New Roman"/>
          <w:color w:val="000000" w:themeColor="text1"/>
          <w:sz w:val="26"/>
          <w:szCs w:val="26"/>
        </w:rPr>
        <w:t xml:space="preserve"> для целей бюджетного учета на 202</w:t>
      </w:r>
      <w:r w:rsidR="00045926" w:rsidRPr="00000061">
        <w:rPr>
          <w:rFonts w:ascii="Times New Roman" w:hAnsi="Times New Roman" w:cs="Times New Roman"/>
          <w:color w:val="000000" w:themeColor="text1"/>
          <w:sz w:val="26"/>
          <w:szCs w:val="26"/>
        </w:rPr>
        <w:t>2</w:t>
      </w:r>
      <w:r w:rsidRPr="00000061">
        <w:rPr>
          <w:rFonts w:ascii="Times New Roman" w:hAnsi="Times New Roman" w:cs="Times New Roman"/>
          <w:color w:val="000000" w:themeColor="text1"/>
          <w:sz w:val="26"/>
          <w:szCs w:val="26"/>
        </w:rPr>
        <w:t xml:space="preserve"> год» считать утратившими силу.</w:t>
      </w:r>
    </w:p>
    <w:p w:rsidR="008224CC" w:rsidRPr="00000061" w:rsidRDefault="008224CC" w:rsidP="00271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6"/>
          <w:szCs w:val="26"/>
        </w:rPr>
      </w:pPr>
      <w:r w:rsidRPr="00000061">
        <w:rPr>
          <w:rFonts w:ascii="Times New Roman" w:hAnsi="Times New Roman" w:cs="Times New Roman"/>
          <w:color w:val="000000" w:themeColor="text1"/>
          <w:sz w:val="26"/>
          <w:szCs w:val="26"/>
        </w:rPr>
        <w:t>5. Ведущему специалисту администрации Мерчанского сельского поселения Крымского района (</w:t>
      </w:r>
      <w:r w:rsidR="0013413F" w:rsidRPr="00000061">
        <w:rPr>
          <w:rFonts w:ascii="Times New Roman" w:hAnsi="Times New Roman" w:cs="Times New Roman"/>
          <w:color w:val="000000" w:themeColor="text1"/>
          <w:sz w:val="26"/>
          <w:szCs w:val="26"/>
        </w:rPr>
        <w:t>Абрамовой Е</w:t>
      </w:r>
      <w:r w:rsidRPr="00000061">
        <w:rPr>
          <w:rFonts w:ascii="Times New Roman" w:hAnsi="Times New Roman" w:cs="Times New Roman"/>
          <w:color w:val="000000" w:themeColor="text1"/>
          <w:sz w:val="26"/>
          <w:szCs w:val="26"/>
        </w:rPr>
        <w:t>.</w:t>
      </w:r>
      <w:r w:rsidR="0013413F" w:rsidRPr="00000061">
        <w:rPr>
          <w:rFonts w:ascii="Times New Roman" w:hAnsi="Times New Roman" w:cs="Times New Roman"/>
          <w:color w:val="000000" w:themeColor="text1"/>
          <w:sz w:val="26"/>
          <w:szCs w:val="26"/>
        </w:rPr>
        <w:t>Н.</w:t>
      </w:r>
      <w:r w:rsidRPr="00000061">
        <w:rPr>
          <w:rFonts w:ascii="Times New Roman" w:hAnsi="Times New Roman" w:cs="Times New Roman"/>
          <w:color w:val="000000" w:themeColor="text1"/>
          <w:sz w:val="26"/>
          <w:szCs w:val="26"/>
        </w:rPr>
        <w:t xml:space="preserve">) </w:t>
      </w:r>
      <w:proofErr w:type="gramStart"/>
      <w:r w:rsidRPr="00000061">
        <w:rPr>
          <w:rFonts w:ascii="Times New Roman" w:hAnsi="Times New Roman" w:cs="Times New Roman"/>
          <w:color w:val="000000" w:themeColor="text1"/>
          <w:sz w:val="26"/>
          <w:szCs w:val="26"/>
        </w:rPr>
        <w:t>разместить</w:t>
      </w:r>
      <w:proofErr w:type="gramEnd"/>
      <w:r w:rsidRPr="00000061">
        <w:rPr>
          <w:rFonts w:ascii="Times New Roman" w:hAnsi="Times New Roman" w:cs="Times New Roman"/>
          <w:color w:val="000000" w:themeColor="text1"/>
          <w:sz w:val="26"/>
          <w:szCs w:val="26"/>
        </w:rPr>
        <w:t xml:space="preserve"> настоящее распоряжение на официальном сайте администрации Мерчанского сельского поселения Крымского района в сети Интернет.</w:t>
      </w:r>
    </w:p>
    <w:p w:rsidR="008224CC" w:rsidRPr="00000061" w:rsidRDefault="008224CC" w:rsidP="002712B7">
      <w:pPr>
        <w:spacing w:after="0" w:line="240" w:lineRule="auto"/>
        <w:jc w:val="both"/>
        <w:rPr>
          <w:rFonts w:ascii="Times New Roman" w:hAnsi="Times New Roman" w:cs="Times New Roman"/>
          <w:color w:val="000000" w:themeColor="text1"/>
          <w:sz w:val="26"/>
          <w:szCs w:val="26"/>
        </w:rPr>
      </w:pPr>
      <w:r w:rsidRPr="00000061">
        <w:rPr>
          <w:rFonts w:ascii="Times New Roman" w:hAnsi="Times New Roman" w:cs="Times New Roman"/>
          <w:color w:val="000000" w:themeColor="text1"/>
          <w:sz w:val="26"/>
          <w:szCs w:val="26"/>
        </w:rPr>
        <w:t xml:space="preserve">           6. </w:t>
      </w:r>
      <w:proofErr w:type="gramStart"/>
      <w:r w:rsidRPr="00000061">
        <w:rPr>
          <w:rFonts w:ascii="Times New Roman" w:hAnsi="Times New Roman" w:cs="Times New Roman"/>
          <w:color w:val="000000" w:themeColor="text1"/>
          <w:sz w:val="26"/>
          <w:szCs w:val="26"/>
        </w:rPr>
        <w:t>Контроль за</w:t>
      </w:r>
      <w:proofErr w:type="gramEnd"/>
      <w:r w:rsidRPr="00000061">
        <w:rPr>
          <w:rFonts w:ascii="Times New Roman" w:hAnsi="Times New Roman" w:cs="Times New Roman"/>
          <w:color w:val="000000" w:themeColor="text1"/>
          <w:sz w:val="26"/>
          <w:szCs w:val="26"/>
        </w:rPr>
        <w:t xml:space="preserve"> исполнением настоящего постановления оставляю за собой.</w:t>
      </w:r>
    </w:p>
    <w:p w:rsidR="00000061" w:rsidRPr="00000061" w:rsidRDefault="00000061" w:rsidP="002712B7">
      <w:pPr>
        <w:spacing w:after="0" w:line="240" w:lineRule="auto"/>
        <w:jc w:val="both"/>
        <w:rPr>
          <w:rFonts w:ascii="Times New Roman" w:hAnsi="Times New Roman" w:cs="Times New Roman"/>
          <w:color w:val="000000" w:themeColor="text1"/>
          <w:sz w:val="26"/>
          <w:szCs w:val="26"/>
        </w:rPr>
      </w:pPr>
    </w:p>
    <w:p w:rsidR="00000061" w:rsidRPr="00000061" w:rsidRDefault="00000061" w:rsidP="002712B7">
      <w:pPr>
        <w:spacing w:after="0" w:line="240" w:lineRule="auto"/>
        <w:jc w:val="both"/>
        <w:rPr>
          <w:rFonts w:ascii="Times New Roman" w:hAnsi="Times New Roman" w:cs="Times New Roman"/>
          <w:color w:val="000000" w:themeColor="text1"/>
          <w:sz w:val="26"/>
          <w:szCs w:val="26"/>
        </w:rPr>
      </w:pPr>
    </w:p>
    <w:p w:rsidR="008224CC" w:rsidRPr="00000061" w:rsidRDefault="008224CC" w:rsidP="002712B7">
      <w:pPr>
        <w:spacing w:after="0" w:line="240" w:lineRule="auto"/>
        <w:jc w:val="both"/>
        <w:rPr>
          <w:rFonts w:ascii="Times New Roman" w:hAnsi="Times New Roman" w:cs="Times New Roman"/>
          <w:color w:val="000000" w:themeColor="text1"/>
          <w:sz w:val="26"/>
          <w:szCs w:val="26"/>
        </w:rPr>
      </w:pPr>
    </w:p>
    <w:p w:rsidR="0013413F" w:rsidRPr="00000061" w:rsidRDefault="008224CC" w:rsidP="002712B7">
      <w:pPr>
        <w:spacing w:after="0" w:line="240" w:lineRule="auto"/>
        <w:jc w:val="both"/>
        <w:rPr>
          <w:rFonts w:ascii="Times New Roman" w:hAnsi="Times New Roman" w:cs="Times New Roman"/>
          <w:color w:val="000000" w:themeColor="text1"/>
          <w:sz w:val="26"/>
          <w:szCs w:val="26"/>
        </w:rPr>
      </w:pPr>
      <w:r w:rsidRPr="00000061">
        <w:rPr>
          <w:rFonts w:ascii="Times New Roman" w:hAnsi="Times New Roman" w:cs="Times New Roman"/>
          <w:color w:val="000000" w:themeColor="text1"/>
          <w:sz w:val="26"/>
          <w:szCs w:val="26"/>
        </w:rPr>
        <w:t xml:space="preserve">Глава Мерчанского </w:t>
      </w:r>
      <w:proofErr w:type="gramStart"/>
      <w:r w:rsidRPr="00000061">
        <w:rPr>
          <w:rFonts w:ascii="Times New Roman" w:hAnsi="Times New Roman" w:cs="Times New Roman"/>
          <w:color w:val="000000" w:themeColor="text1"/>
          <w:sz w:val="26"/>
          <w:szCs w:val="26"/>
        </w:rPr>
        <w:t>сельского</w:t>
      </w:r>
      <w:proofErr w:type="gramEnd"/>
      <w:r w:rsidRPr="00000061">
        <w:rPr>
          <w:rFonts w:ascii="Times New Roman" w:hAnsi="Times New Roman" w:cs="Times New Roman"/>
          <w:color w:val="000000" w:themeColor="text1"/>
          <w:sz w:val="26"/>
          <w:szCs w:val="26"/>
        </w:rPr>
        <w:t xml:space="preserve"> </w:t>
      </w:r>
    </w:p>
    <w:p w:rsidR="0013413F" w:rsidRPr="00000061" w:rsidRDefault="0013413F" w:rsidP="002712B7">
      <w:pPr>
        <w:spacing w:after="0" w:line="240" w:lineRule="auto"/>
        <w:jc w:val="both"/>
        <w:rPr>
          <w:rFonts w:ascii="Times New Roman" w:hAnsi="Times New Roman" w:cs="Times New Roman"/>
          <w:color w:val="000000" w:themeColor="text1"/>
          <w:sz w:val="26"/>
          <w:szCs w:val="26"/>
        </w:rPr>
      </w:pPr>
      <w:r w:rsidRPr="00000061">
        <w:rPr>
          <w:rFonts w:ascii="Times New Roman" w:hAnsi="Times New Roman" w:cs="Times New Roman"/>
          <w:color w:val="000000" w:themeColor="text1"/>
          <w:sz w:val="26"/>
          <w:szCs w:val="26"/>
        </w:rPr>
        <w:t>п</w:t>
      </w:r>
      <w:r w:rsidR="008224CC" w:rsidRPr="00000061">
        <w:rPr>
          <w:rFonts w:ascii="Times New Roman" w:hAnsi="Times New Roman" w:cs="Times New Roman"/>
          <w:color w:val="000000" w:themeColor="text1"/>
          <w:sz w:val="26"/>
          <w:szCs w:val="26"/>
        </w:rPr>
        <w:t>оселения</w:t>
      </w:r>
      <w:r w:rsidRPr="00000061">
        <w:rPr>
          <w:rFonts w:ascii="Times New Roman" w:hAnsi="Times New Roman" w:cs="Times New Roman"/>
          <w:color w:val="000000" w:themeColor="text1"/>
          <w:sz w:val="26"/>
          <w:szCs w:val="26"/>
        </w:rPr>
        <w:t xml:space="preserve"> </w:t>
      </w:r>
      <w:r w:rsidR="008224CC" w:rsidRPr="00000061">
        <w:rPr>
          <w:rFonts w:ascii="Times New Roman" w:hAnsi="Times New Roman" w:cs="Times New Roman"/>
          <w:color w:val="000000" w:themeColor="text1"/>
          <w:sz w:val="26"/>
          <w:szCs w:val="26"/>
        </w:rPr>
        <w:t>Крымского</w:t>
      </w:r>
      <w:r w:rsidRPr="00000061">
        <w:rPr>
          <w:rFonts w:ascii="Times New Roman" w:hAnsi="Times New Roman" w:cs="Times New Roman"/>
          <w:color w:val="000000" w:themeColor="text1"/>
          <w:sz w:val="26"/>
          <w:szCs w:val="26"/>
        </w:rPr>
        <w:t xml:space="preserve"> ра</w:t>
      </w:r>
      <w:r w:rsidR="008224CC" w:rsidRPr="00000061">
        <w:rPr>
          <w:rFonts w:ascii="Times New Roman" w:hAnsi="Times New Roman" w:cs="Times New Roman"/>
          <w:color w:val="000000" w:themeColor="text1"/>
          <w:sz w:val="26"/>
          <w:szCs w:val="26"/>
        </w:rPr>
        <w:t xml:space="preserve">йона                                           </w:t>
      </w:r>
      <w:r w:rsidRPr="00000061">
        <w:rPr>
          <w:rFonts w:ascii="Times New Roman" w:hAnsi="Times New Roman" w:cs="Times New Roman"/>
          <w:color w:val="000000" w:themeColor="text1"/>
          <w:sz w:val="26"/>
          <w:szCs w:val="26"/>
        </w:rPr>
        <w:t xml:space="preserve">  </w:t>
      </w:r>
      <w:r w:rsidR="00000061"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 xml:space="preserve"> </w:t>
      </w:r>
      <w:r w:rsidR="00FC68DA">
        <w:rPr>
          <w:rFonts w:ascii="Times New Roman" w:hAnsi="Times New Roman" w:cs="Times New Roman"/>
          <w:color w:val="000000" w:themeColor="text1"/>
          <w:sz w:val="26"/>
          <w:szCs w:val="26"/>
        </w:rPr>
        <w:t xml:space="preserve">          </w:t>
      </w:r>
      <w:r w:rsidR="008224CC" w:rsidRPr="00000061">
        <w:rPr>
          <w:rFonts w:ascii="Times New Roman" w:hAnsi="Times New Roman" w:cs="Times New Roman"/>
          <w:color w:val="000000" w:themeColor="text1"/>
          <w:sz w:val="26"/>
          <w:szCs w:val="26"/>
        </w:rPr>
        <w:t xml:space="preserve">    </w:t>
      </w:r>
      <w:r w:rsidRPr="00000061">
        <w:rPr>
          <w:rFonts w:ascii="Times New Roman" w:hAnsi="Times New Roman" w:cs="Times New Roman"/>
          <w:color w:val="000000" w:themeColor="text1"/>
          <w:sz w:val="26"/>
          <w:szCs w:val="26"/>
        </w:rPr>
        <w:t>Е.В.Прокопенко</w:t>
      </w:r>
    </w:p>
    <w:p w:rsidR="008224CC" w:rsidRPr="00000061" w:rsidRDefault="008224CC" w:rsidP="002712B7">
      <w:pPr>
        <w:spacing w:after="0" w:line="240" w:lineRule="auto"/>
        <w:jc w:val="both"/>
        <w:rPr>
          <w:rFonts w:ascii="Times New Roman" w:hAnsi="Times New Roman" w:cs="Times New Roman"/>
          <w:color w:val="000000" w:themeColor="text1"/>
          <w:sz w:val="26"/>
          <w:szCs w:val="26"/>
        </w:rPr>
      </w:pPr>
      <w:r w:rsidRPr="00000061">
        <w:rPr>
          <w:rFonts w:ascii="Times New Roman" w:hAnsi="Times New Roman" w:cs="Times New Roman"/>
          <w:color w:val="000000" w:themeColor="text1"/>
          <w:sz w:val="26"/>
          <w:szCs w:val="26"/>
        </w:rPr>
        <w:t xml:space="preserve">                  </w:t>
      </w:r>
    </w:p>
    <w:p w:rsidR="008224CC" w:rsidRPr="00000061"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sz w:val="26"/>
          <w:szCs w:val="26"/>
        </w:rPr>
      </w:pPr>
      <w:r w:rsidRPr="00000061">
        <w:rPr>
          <w:color w:val="000000" w:themeColor="text1"/>
          <w:sz w:val="26"/>
          <w:szCs w:val="26"/>
        </w:rPr>
        <w:t xml:space="preserve">      </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sz w:val="28"/>
          <w:szCs w:val="28"/>
        </w:rPr>
      </w:pP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sz w:val="28"/>
          <w:szCs w:val="28"/>
        </w:rPr>
      </w:pP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sz w:val="28"/>
          <w:szCs w:val="28"/>
        </w:rPr>
      </w:pP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sz w:val="28"/>
          <w:szCs w:val="28"/>
        </w:rPr>
      </w:pP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sz w:val="28"/>
          <w:szCs w:val="28"/>
        </w:rPr>
      </w:pP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sz w:val="28"/>
          <w:szCs w:val="28"/>
        </w:rPr>
      </w:pP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sz w:val="28"/>
          <w:szCs w:val="28"/>
        </w:rPr>
      </w:pP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sz w:val="28"/>
          <w:szCs w:val="28"/>
        </w:rPr>
      </w:pP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sz w:val="28"/>
          <w:szCs w:val="28"/>
        </w:rPr>
      </w:pP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sz w:val="28"/>
          <w:szCs w:val="28"/>
        </w:rPr>
      </w:pP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sz w:val="28"/>
          <w:szCs w:val="28"/>
        </w:rPr>
      </w:pP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sz w:val="28"/>
          <w:szCs w:val="28"/>
        </w:rPr>
      </w:pPr>
    </w:p>
    <w:p w:rsidR="008224CC" w:rsidRPr="008224CC" w:rsidRDefault="008224CC" w:rsidP="002712B7">
      <w:pPr>
        <w:spacing w:line="240" w:lineRule="auto"/>
        <w:jc w:val="both"/>
        <w:rPr>
          <w:color w:val="000000" w:themeColor="text1"/>
          <w:lang w:eastAsia="ru-RU"/>
        </w:rPr>
      </w:pPr>
    </w:p>
    <w:p w:rsidR="008224CC" w:rsidRPr="008224CC" w:rsidRDefault="008224CC" w:rsidP="002712B7">
      <w:pPr>
        <w:spacing w:line="240" w:lineRule="auto"/>
        <w:jc w:val="both"/>
        <w:rPr>
          <w:color w:val="000000" w:themeColor="text1"/>
          <w:lang w:eastAsia="ru-RU"/>
        </w:rPr>
      </w:pPr>
    </w:p>
    <w:p w:rsidR="008224CC" w:rsidRPr="008224CC" w:rsidRDefault="008224CC" w:rsidP="002712B7">
      <w:pPr>
        <w:spacing w:line="240" w:lineRule="auto"/>
        <w:jc w:val="both"/>
        <w:rPr>
          <w:color w:val="000000" w:themeColor="text1"/>
          <w:lang w:eastAsia="ru-RU"/>
        </w:rPr>
      </w:pPr>
    </w:p>
    <w:p w:rsidR="008224CC" w:rsidRDefault="008224CC" w:rsidP="002712B7">
      <w:pPr>
        <w:spacing w:line="240" w:lineRule="auto"/>
        <w:jc w:val="both"/>
        <w:rPr>
          <w:color w:val="000000" w:themeColor="text1"/>
          <w:lang w:eastAsia="ru-RU"/>
        </w:rPr>
      </w:pPr>
    </w:p>
    <w:p w:rsidR="00000061" w:rsidRDefault="00000061" w:rsidP="002712B7">
      <w:pPr>
        <w:spacing w:line="240" w:lineRule="auto"/>
        <w:jc w:val="both"/>
        <w:rPr>
          <w:color w:val="000000" w:themeColor="text1"/>
          <w:lang w:eastAsia="ru-RU"/>
        </w:rPr>
      </w:pPr>
    </w:p>
    <w:p w:rsidR="00000061" w:rsidRPr="008224CC" w:rsidRDefault="00000061" w:rsidP="002712B7">
      <w:pPr>
        <w:spacing w:line="240" w:lineRule="auto"/>
        <w:jc w:val="both"/>
        <w:rPr>
          <w:color w:val="000000" w:themeColor="text1"/>
          <w:lang w:eastAsia="ru-RU"/>
        </w:rPr>
      </w:pP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r w:rsidRPr="008224CC">
        <w:rPr>
          <w:color w:val="000000" w:themeColor="text1"/>
          <w:sz w:val="28"/>
          <w:szCs w:val="28"/>
        </w:rPr>
        <w:lastRenderedPageBreak/>
        <w:t xml:space="preserve">                        </w:t>
      </w:r>
      <w:r w:rsidR="0013413F">
        <w:rPr>
          <w:color w:val="000000" w:themeColor="text1"/>
          <w:sz w:val="28"/>
          <w:szCs w:val="28"/>
        </w:rPr>
        <w:t xml:space="preserve">                                         </w:t>
      </w:r>
      <w:r w:rsidR="00FC68DA">
        <w:rPr>
          <w:color w:val="000000" w:themeColor="text1"/>
          <w:sz w:val="28"/>
          <w:szCs w:val="28"/>
        </w:rPr>
        <w:t xml:space="preserve">   </w:t>
      </w:r>
      <w:r w:rsidRPr="008224CC">
        <w:rPr>
          <w:color w:val="000000" w:themeColor="text1"/>
          <w:sz w:val="28"/>
          <w:szCs w:val="28"/>
        </w:rPr>
        <w:t xml:space="preserve">Приложение </w:t>
      </w:r>
    </w:p>
    <w:p w:rsidR="008224CC" w:rsidRPr="008224CC" w:rsidRDefault="008224CC" w:rsidP="002712B7">
      <w:pPr>
        <w:spacing w:after="0" w:line="240" w:lineRule="auto"/>
        <w:ind w:left="5103"/>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к распоряжению администрации</w:t>
      </w:r>
    </w:p>
    <w:p w:rsidR="008224CC" w:rsidRPr="008224CC" w:rsidRDefault="008224CC" w:rsidP="002712B7">
      <w:pPr>
        <w:spacing w:after="0" w:line="240" w:lineRule="auto"/>
        <w:ind w:left="5103"/>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Мерчанского  сельского поселения</w:t>
      </w:r>
    </w:p>
    <w:p w:rsidR="008224CC" w:rsidRPr="008224CC" w:rsidRDefault="00987430" w:rsidP="002712B7">
      <w:pPr>
        <w:spacing w:after="0" w:line="240" w:lineRule="auto"/>
        <w:ind w:left="5103"/>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о</w:t>
      </w:r>
      <w:r w:rsidR="008224CC" w:rsidRPr="008224CC">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 </w:t>
      </w:r>
      <w:r w:rsidRPr="00987430">
        <w:rPr>
          <w:rFonts w:ascii="Times New Roman" w:eastAsia="Times New Roman" w:hAnsi="Times New Roman" w:cs="Times New Roman"/>
          <w:sz w:val="28"/>
          <w:szCs w:val="28"/>
          <w:lang w:eastAsia="ru-RU"/>
        </w:rPr>
        <w:t>09.12.2022</w:t>
      </w:r>
      <w:r w:rsidR="008224CC" w:rsidRPr="008224CC">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77</w:t>
      </w:r>
      <w:r w:rsidR="00FC68D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FC68DA">
        <w:rPr>
          <w:rFonts w:ascii="Times New Roman" w:hAnsi="Times New Roman" w:cs="Times New Roman"/>
          <w:color w:val="000000" w:themeColor="text1"/>
          <w:sz w:val="28"/>
          <w:szCs w:val="28"/>
        </w:rPr>
        <w:t xml:space="preserve"> </w:t>
      </w:r>
      <w:proofErr w:type="spellStart"/>
      <w:proofErr w:type="gramStart"/>
      <w:r>
        <w:rPr>
          <w:rFonts w:ascii="Times New Roman" w:hAnsi="Times New Roman" w:cs="Times New Roman"/>
          <w:color w:val="000000" w:themeColor="text1"/>
          <w:sz w:val="28"/>
          <w:szCs w:val="28"/>
        </w:rPr>
        <w:t>р</w:t>
      </w:r>
      <w:proofErr w:type="spellEnd"/>
      <w:proofErr w:type="gramEnd"/>
      <w:r w:rsidR="008224CC" w:rsidRPr="008224CC">
        <w:rPr>
          <w:rFonts w:ascii="Times New Roman" w:hAnsi="Times New Roman" w:cs="Times New Roman"/>
          <w:color w:val="000000" w:themeColor="text1"/>
          <w:sz w:val="28"/>
          <w:szCs w:val="28"/>
        </w:rPr>
        <w:t xml:space="preserve">  </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sz w:val="28"/>
          <w:szCs w:val="28"/>
        </w:rPr>
      </w:pP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sz w:val="28"/>
          <w:szCs w:val="28"/>
        </w:rPr>
      </w:pP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themeColor="text1"/>
          <w:sz w:val="28"/>
          <w:szCs w:val="28"/>
        </w:rPr>
      </w:pPr>
      <w:r w:rsidRPr="008224CC">
        <w:rPr>
          <w:color w:val="000000" w:themeColor="text1"/>
          <w:sz w:val="28"/>
          <w:szCs w:val="28"/>
        </w:rPr>
        <w:t>Учетная политика для целей бюджетного учета</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themeColor="text1"/>
          <w:sz w:val="28"/>
          <w:szCs w:val="28"/>
        </w:rPr>
      </w:pPr>
      <w:r w:rsidRPr="008224CC">
        <w:rPr>
          <w:color w:val="000000" w:themeColor="text1"/>
          <w:sz w:val="28"/>
          <w:szCs w:val="28"/>
        </w:rPr>
        <w:t>администрации Мерчанского  сельского поселения</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sidRPr="008224CC">
        <w:rPr>
          <w:color w:val="000000" w:themeColor="text1"/>
          <w:sz w:val="28"/>
          <w:szCs w:val="28"/>
        </w:rPr>
        <w:t>Учетная политика администрации Мерчанского сельского поселения (далее – сельское поселение) разработана в соответствии:</w:t>
      </w:r>
      <w:r w:rsidRPr="008224CC">
        <w:rPr>
          <w:color w:val="000000" w:themeColor="text1"/>
        </w:rPr>
        <w:t xml:space="preserve"> </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   -с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proofErr w:type="spellStart"/>
      <w:proofErr w:type="gramStart"/>
      <w:r w:rsidRPr="008224CC">
        <w:rPr>
          <w:color w:val="000000" w:themeColor="text1"/>
          <w:sz w:val="28"/>
          <w:szCs w:val="28"/>
        </w:rPr>
        <w:t>Ин-струкции</w:t>
      </w:r>
      <w:proofErr w:type="spellEnd"/>
      <w:proofErr w:type="gramEnd"/>
      <w:r w:rsidRPr="008224CC">
        <w:rPr>
          <w:color w:val="000000" w:themeColor="text1"/>
          <w:sz w:val="28"/>
          <w:szCs w:val="28"/>
        </w:rPr>
        <w:t xml:space="preserve"> по его применению» (далее – Инструкция к Единому плану счетов № 157н);</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  -приказом Минфина от 16.12.2010 № 174н «Об утверждении Плана счетов бухгалтерского учета бюджетных учреждений и Инструкции по его применению» (далее – Инструкция № 174н);</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 -приказом Минфина от 24.05.2022 № 82н «О Порядке формирования и применения кодов бюджетной классификации Российской Федерации, их структуре и принципах назначения» (далее – приказ № 82н);</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 -приказом Минфина от 29.11.2017 № 209н «Об утверждении </w:t>
      </w:r>
      <w:proofErr w:type="gramStart"/>
      <w:r w:rsidRPr="008224CC">
        <w:rPr>
          <w:color w:val="000000" w:themeColor="text1"/>
          <w:sz w:val="28"/>
          <w:szCs w:val="28"/>
        </w:rPr>
        <w:t>Порядка применения классификации операций сектора государственного</w:t>
      </w:r>
      <w:proofErr w:type="gramEnd"/>
      <w:r w:rsidRPr="008224CC">
        <w:rPr>
          <w:color w:val="000000" w:themeColor="text1"/>
          <w:sz w:val="28"/>
          <w:szCs w:val="28"/>
        </w:rPr>
        <w:t xml:space="preserve"> управления» (далее – приказ № 209н);</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-приказом Минфина от 30.03.2015 № 52н «Об утверждении форм первичных учетных документов и регистров бухгалтерского учета, </w:t>
      </w:r>
      <w:proofErr w:type="spellStart"/>
      <w:proofErr w:type="gramStart"/>
      <w:r w:rsidRPr="008224CC">
        <w:rPr>
          <w:color w:val="000000" w:themeColor="text1"/>
          <w:sz w:val="28"/>
          <w:szCs w:val="28"/>
        </w:rPr>
        <w:t>применя-емых</w:t>
      </w:r>
      <w:proofErr w:type="spellEnd"/>
      <w:proofErr w:type="gramEnd"/>
      <w:r w:rsidRPr="008224CC">
        <w:rPr>
          <w:color w:val="000000" w:themeColor="text1"/>
          <w:sz w:val="28"/>
          <w:szCs w:val="28"/>
        </w:rPr>
        <w:t xml:space="preserve"> органами государственной власти (государственными органами), </w:t>
      </w:r>
      <w:proofErr w:type="spellStart"/>
      <w:r w:rsidRPr="008224CC">
        <w:rPr>
          <w:color w:val="000000" w:themeColor="text1"/>
          <w:sz w:val="28"/>
          <w:szCs w:val="28"/>
        </w:rPr>
        <w:t>орга-нами</w:t>
      </w:r>
      <w:proofErr w:type="spellEnd"/>
      <w:r w:rsidRPr="008224CC">
        <w:rPr>
          <w:color w:val="000000" w:themeColor="text1"/>
          <w:sz w:val="28"/>
          <w:szCs w:val="28"/>
        </w:rPr>
        <w:t xml:space="preserve"> местного самоуправления, органами управления государственными внебюджетными фондами, государственными (муниципальными) </w:t>
      </w:r>
      <w:proofErr w:type="spellStart"/>
      <w:r w:rsidRPr="008224CC">
        <w:rPr>
          <w:color w:val="000000" w:themeColor="text1"/>
          <w:sz w:val="28"/>
          <w:szCs w:val="28"/>
        </w:rPr>
        <w:t>учреждени-ями</w:t>
      </w:r>
      <w:proofErr w:type="spellEnd"/>
      <w:r w:rsidRPr="008224CC">
        <w:rPr>
          <w:color w:val="000000" w:themeColor="text1"/>
          <w:sz w:val="28"/>
          <w:szCs w:val="28"/>
        </w:rPr>
        <w:t>, и Методических указаний по их применению» (далее – приказ № 52н);</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 </w:t>
      </w:r>
      <w:proofErr w:type="gramStart"/>
      <w:r w:rsidRPr="008224CC">
        <w:rPr>
          <w:color w:val="000000" w:themeColor="text1"/>
          <w:sz w:val="28"/>
          <w:szCs w:val="28"/>
        </w:rPr>
        <w:t xml:space="preserve">-федеральными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w:t>
      </w:r>
      <w:proofErr w:type="spellStart"/>
      <w:r w:rsidRPr="008224CC">
        <w:rPr>
          <w:color w:val="000000" w:themeColor="text1"/>
          <w:sz w:val="28"/>
          <w:szCs w:val="28"/>
        </w:rPr>
        <w:t>соответствен-но</w:t>
      </w:r>
      <w:proofErr w:type="spellEnd"/>
      <w:r w:rsidRPr="008224CC">
        <w:rPr>
          <w:color w:val="000000" w:themeColor="text1"/>
          <w:sz w:val="28"/>
          <w:szCs w:val="28"/>
        </w:rPr>
        <w:t xml:space="preserve"> СГС «Учетная политика, оценочные значения и ошибки», СГС «События после отчетной даты», СГС «Информация о</w:t>
      </w:r>
      <w:proofErr w:type="gramEnd"/>
      <w:r w:rsidRPr="008224CC">
        <w:rPr>
          <w:color w:val="000000" w:themeColor="text1"/>
          <w:sz w:val="28"/>
          <w:szCs w:val="28"/>
        </w:rPr>
        <w:t xml:space="preserve"> </w:t>
      </w:r>
      <w:proofErr w:type="gramStart"/>
      <w:r w:rsidRPr="008224CC">
        <w:rPr>
          <w:color w:val="000000" w:themeColor="text1"/>
          <w:sz w:val="28"/>
          <w:szCs w:val="28"/>
        </w:rPr>
        <w:t>связанных сторонах», СГС «</w:t>
      </w:r>
      <w:proofErr w:type="spellStart"/>
      <w:r w:rsidRPr="008224CC">
        <w:rPr>
          <w:color w:val="000000" w:themeColor="text1"/>
          <w:sz w:val="28"/>
          <w:szCs w:val="28"/>
        </w:rPr>
        <w:t>От-чет</w:t>
      </w:r>
      <w:proofErr w:type="spellEnd"/>
      <w:r w:rsidRPr="008224CC">
        <w:rPr>
          <w:color w:val="000000" w:themeColor="text1"/>
          <w:sz w:val="28"/>
          <w:szCs w:val="28"/>
        </w:rPr>
        <w:t xml:space="preserve"> о движении денежных средств»), от 27.02.2018 № 32н (далее – СГС «</w:t>
      </w:r>
      <w:proofErr w:type="spellStart"/>
      <w:r w:rsidRPr="008224CC">
        <w:rPr>
          <w:color w:val="000000" w:themeColor="text1"/>
          <w:sz w:val="28"/>
          <w:szCs w:val="28"/>
        </w:rPr>
        <w:t>До-ходы</w:t>
      </w:r>
      <w:proofErr w:type="spellEnd"/>
      <w:r w:rsidRPr="008224CC">
        <w:rPr>
          <w:color w:val="000000" w:themeColor="text1"/>
          <w:sz w:val="28"/>
          <w:szCs w:val="28"/>
        </w:rPr>
        <w:t>»), от 28.02.2018 № 34н (далее – СГС «</w:t>
      </w:r>
      <w:proofErr w:type="spellStart"/>
      <w:r w:rsidRPr="008224CC">
        <w:rPr>
          <w:color w:val="000000" w:themeColor="text1"/>
          <w:sz w:val="28"/>
          <w:szCs w:val="28"/>
        </w:rPr>
        <w:t>Непроизведенные</w:t>
      </w:r>
      <w:proofErr w:type="spellEnd"/>
      <w:r w:rsidRPr="008224CC">
        <w:rPr>
          <w:color w:val="000000" w:themeColor="text1"/>
          <w:sz w:val="28"/>
          <w:szCs w:val="28"/>
        </w:rPr>
        <w:t xml:space="preserve">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w:t>
      </w:r>
      <w:proofErr w:type="spellStart"/>
      <w:r w:rsidRPr="008224CC">
        <w:rPr>
          <w:color w:val="000000" w:themeColor="text1"/>
          <w:sz w:val="28"/>
          <w:szCs w:val="28"/>
        </w:rPr>
        <w:t>дого-</w:t>
      </w:r>
      <w:r w:rsidRPr="008224CC">
        <w:rPr>
          <w:color w:val="000000" w:themeColor="text1"/>
          <w:sz w:val="28"/>
          <w:szCs w:val="28"/>
        </w:rPr>
        <w:lastRenderedPageBreak/>
        <w:t>воры</w:t>
      </w:r>
      <w:proofErr w:type="spellEnd"/>
      <w:r w:rsidRPr="008224CC">
        <w:rPr>
          <w:color w:val="000000" w:themeColor="text1"/>
          <w:sz w:val="28"/>
          <w:szCs w:val="28"/>
        </w:rPr>
        <w:t>»), от 15.11.2019 № 181н, 182н, 183н, 184н (далее – соответственно СГС «Нематериальные активы», СГС</w:t>
      </w:r>
      <w:proofErr w:type="gramEnd"/>
      <w:r w:rsidRPr="008224CC">
        <w:rPr>
          <w:color w:val="000000" w:themeColor="text1"/>
          <w:sz w:val="28"/>
          <w:szCs w:val="28"/>
        </w:rPr>
        <w:t xml:space="preserve"> «</w:t>
      </w:r>
      <w:proofErr w:type="gramStart"/>
      <w:r w:rsidRPr="008224CC">
        <w:rPr>
          <w:color w:val="000000" w:themeColor="text1"/>
          <w:sz w:val="28"/>
          <w:szCs w:val="28"/>
        </w:rPr>
        <w:t>Затраты по заимствованиям», СГС «</w:t>
      </w:r>
      <w:proofErr w:type="spellStart"/>
      <w:r w:rsidRPr="008224CC">
        <w:rPr>
          <w:color w:val="000000" w:themeColor="text1"/>
          <w:sz w:val="28"/>
          <w:szCs w:val="28"/>
        </w:rPr>
        <w:t>Сов-местная</w:t>
      </w:r>
      <w:proofErr w:type="spellEnd"/>
      <w:r w:rsidRPr="008224CC">
        <w:rPr>
          <w:color w:val="000000" w:themeColor="text1"/>
          <w:sz w:val="28"/>
          <w:szCs w:val="28"/>
        </w:rPr>
        <w:t xml:space="preserve"> деятельность», СГС «Выплаты персоналу»), от 30.06.2020 № 129н (далее – СГС «Финансовые инструменты»).</w:t>
      </w:r>
      <w:proofErr w:type="gramEnd"/>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Иными нормативными актами, регулирующими вопросы организации и ведения бюджетного и бухгалтерского учета.</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Изменения учетной политики вводятся с начала финансового года или в случаях изменения законодательства Российской Федерации или нормативных актов органов, осуществляющих регулирование учета в государственных (муниципальных) учреждениях </w:t>
      </w:r>
      <w:proofErr w:type="gramStart"/>
      <w:r w:rsidRPr="008224CC">
        <w:rPr>
          <w:color w:val="000000" w:themeColor="text1"/>
          <w:sz w:val="28"/>
          <w:szCs w:val="28"/>
        </w:rPr>
        <w:t>с даты изменений</w:t>
      </w:r>
      <w:proofErr w:type="gramEnd"/>
      <w:r w:rsidRPr="008224CC">
        <w:rPr>
          <w:color w:val="000000" w:themeColor="text1"/>
          <w:sz w:val="28"/>
          <w:szCs w:val="28"/>
        </w:rPr>
        <w:t>, а также существенных изменений условий деятельности Учреждения.</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themeColor="text1"/>
          <w:sz w:val="28"/>
          <w:szCs w:val="28"/>
        </w:rPr>
      </w:pPr>
      <w:r w:rsidRPr="008224CC">
        <w:rPr>
          <w:color w:val="000000" w:themeColor="text1"/>
          <w:sz w:val="28"/>
          <w:szCs w:val="28"/>
        </w:rPr>
        <w:t> </w:t>
      </w:r>
    </w:p>
    <w:p w:rsidR="008224CC" w:rsidRPr="008224CC" w:rsidRDefault="008224CC" w:rsidP="00000061">
      <w:pPr>
        <w:pStyle w:val="ad"/>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themeColor="text1"/>
          <w:sz w:val="28"/>
          <w:szCs w:val="28"/>
        </w:rPr>
      </w:pPr>
      <w:r w:rsidRPr="008224CC">
        <w:rPr>
          <w:color w:val="000000" w:themeColor="text1"/>
          <w:sz w:val="28"/>
          <w:szCs w:val="28"/>
          <w:lang w:val="en-US"/>
        </w:rPr>
        <w:t>I</w:t>
      </w:r>
      <w:r w:rsidRPr="008224CC">
        <w:rPr>
          <w:color w:val="000000" w:themeColor="text1"/>
          <w:sz w:val="28"/>
          <w:szCs w:val="28"/>
        </w:rPr>
        <w:t>.Общие положения</w:t>
      </w:r>
    </w:p>
    <w:p w:rsidR="008224CC" w:rsidRPr="008224CC" w:rsidRDefault="008224CC" w:rsidP="002712B7">
      <w:pPr>
        <w:spacing w:after="0" w:line="240" w:lineRule="auto"/>
        <w:ind w:right="76" w:firstLine="709"/>
        <w:jc w:val="both"/>
        <w:rPr>
          <w:rFonts w:ascii="Times New Roman" w:hAnsi="Times New Roman" w:cs="Times New Roman"/>
          <w:color w:val="000000" w:themeColor="text1"/>
          <w:sz w:val="28"/>
          <w:szCs w:val="28"/>
          <w:highlight w:val="yellow"/>
        </w:rPr>
      </w:pPr>
      <w:r w:rsidRPr="008224CC">
        <w:rPr>
          <w:rFonts w:ascii="Times New Roman" w:hAnsi="Times New Roman" w:cs="Times New Roman"/>
          <w:color w:val="000000" w:themeColor="text1"/>
          <w:sz w:val="28"/>
          <w:szCs w:val="28"/>
        </w:rPr>
        <w:t xml:space="preserve">Мерчанское  сельское поселение входит в состав Крымского района. </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Мерчанское сельское поселение наделено бюджетными полномочиями </w:t>
      </w:r>
      <w:hyperlink r:id="rId7" w:anchor="YANDEX_22" w:history="1"/>
      <w:r w:rsidRPr="008224CC">
        <w:rPr>
          <w:rFonts w:ascii="Times New Roman" w:hAnsi="Times New Roman" w:cs="Times New Roman"/>
          <w:color w:val="000000" w:themeColor="text1"/>
          <w:sz w:val="28"/>
          <w:szCs w:val="28"/>
        </w:rPr>
        <w:t xml:space="preserve">главного администратора </w:t>
      </w:r>
      <w:hyperlink r:id="rId8" w:anchor="YANDEX_24" w:history="1"/>
      <w:r w:rsidRPr="008224CC">
        <w:rPr>
          <w:rFonts w:ascii="Times New Roman" w:hAnsi="Times New Roman" w:cs="Times New Roman"/>
          <w:color w:val="000000" w:themeColor="text1"/>
          <w:sz w:val="28"/>
          <w:szCs w:val="28"/>
        </w:rPr>
        <w:t xml:space="preserve">доходов бюджета Мерчанского  сельского поселения и главного </w:t>
      </w:r>
      <w:hyperlink r:id="rId9" w:anchor="YANDEX_23" w:history="1"/>
      <w:r w:rsidRPr="008224CC">
        <w:rPr>
          <w:rFonts w:ascii="Times New Roman" w:hAnsi="Times New Roman" w:cs="Times New Roman"/>
          <w:color w:val="000000" w:themeColor="text1"/>
          <w:sz w:val="28"/>
          <w:szCs w:val="28"/>
        </w:rPr>
        <w:t>распорядителя бюджетных средств по разделам классификации расходов бюджета:</w:t>
      </w:r>
    </w:p>
    <w:p w:rsidR="008224CC" w:rsidRPr="008224CC" w:rsidRDefault="008224CC" w:rsidP="002712B7">
      <w:pPr>
        <w:numPr>
          <w:ilvl w:val="0"/>
          <w:numId w:val="4"/>
        </w:numPr>
        <w:suppressAutoHyphens w:val="0"/>
        <w:spacing w:after="0" w:line="240" w:lineRule="auto"/>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0100 «Общегосударственные вопросы»;</w:t>
      </w:r>
    </w:p>
    <w:p w:rsidR="008224CC" w:rsidRPr="008224CC" w:rsidRDefault="008224CC" w:rsidP="002712B7">
      <w:pPr>
        <w:numPr>
          <w:ilvl w:val="0"/>
          <w:numId w:val="4"/>
        </w:numPr>
        <w:suppressAutoHyphens w:val="0"/>
        <w:spacing w:after="0" w:line="240" w:lineRule="auto"/>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0200 «Национальная оборона», «Мобилизационная и войсковая подготовка»;</w:t>
      </w:r>
    </w:p>
    <w:p w:rsidR="008224CC" w:rsidRPr="008224CC" w:rsidRDefault="008224CC" w:rsidP="002712B7">
      <w:pPr>
        <w:numPr>
          <w:ilvl w:val="0"/>
          <w:numId w:val="4"/>
        </w:numPr>
        <w:suppressAutoHyphens w:val="0"/>
        <w:spacing w:after="0" w:line="240" w:lineRule="auto"/>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0300 «Национальная безопасность и правоохранительная деятельность»; </w:t>
      </w:r>
    </w:p>
    <w:p w:rsidR="008224CC" w:rsidRPr="008224CC" w:rsidRDefault="008224CC" w:rsidP="002712B7">
      <w:pPr>
        <w:numPr>
          <w:ilvl w:val="0"/>
          <w:numId w:val="4"/>
        </w:numPr>
        <w:suppressAutoHyphens w:val="0"/>
        <w:spacing w:after="0" w:line="240" w:lineRule="auto"/>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0400 «Национальная экономика»;</w:t>
      </w:r>
    </w:p>
    <w:p w:rsidR="008224CC" w:rsidRPr="008224CC" w:rsidRDefault="008224CC" w:rsidP="002712B7">
      <w:pPr>
        <w:numPr>
          <w:ilvl w:val="0"/>
          <w:numId w:val="4"/>
        </w:numPr>
        <w:suppressAutoHyphens w:val="0"/>
        <w:spacing w:after="0" w:line="240" w:lineRule="auto"/>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0500 «Жилищно-коммунальное хозяйство»;</w:t>
      </w:r>
    </w:p>
    <w:p w:rsidR="008224CC" w:rsidRPr="008224CC" w:rsidRDefault="008224CC" w:rsidP="002712B7">
      <w:pPr>
        <w:numPr>
          <w:ilvl w:val="0"/>
          <w:numId w:val="4"/>
        </w:numPr>
        <w:suppressAutoHyphens w:val="0"/>
        <w:spacing w:after="0" w:line="240" w:lineRule="auto"/>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0700 «Образование»</w:t>
      </w:r>
    </w:p>
    <w:p w:rsidR="008224CC" w:rsidRPr="008224CC" w:rsidRDefault="008224CC" w:rsidP="002712B7">
      <w:pPr>
        <w:numPr>
          <w:ilvl w:val="0"/>
          <w:numId w:val="4"/>
        </w:numPr>
        <w:suppressAutoHyphens w:val="0"/>
        <w:spacing w:after="0" w:line="240" w:lineRule="auto"/>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0800 «Культура, кинематография»;</w:t>
      </w:r>
    </w:p>
    <w:p w:rsidR="008224CC" w:rsidRPr="008224CC" w:rsidRDefault="008224CC" w:rsidP="002712B7">
      <w:pPr>
        <w:numPr>
          <w:ilvl w:val="0"/>
          <w:numId w:val="4"/>
        </w:numPr>
        <w:suppressAutoHyphens w:val="0"/>
        <w:spacing w:after="0" w:line="240" w:lineRule="auto"/>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1000 «Социальная политика»;</w:t>
      </w:r>
    </w:p>
    <w:p w:rsidR="008224CC" w:rsidRPr="008224CC" w:rsidRDefault="008224CC" w:rsidP="002712B7">
      <w:pPr>
        <w:numPr>
          <w:ilvl w:val="0"/>
          <w:numId w:val="4"/>
        </w:numPr>
        <w:suppressAutoHyphens w:val="0"/>
        <w:spacing w:after="0" w:line="240" w:lineRule="auto"/>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1100 «Физическая культура и спорт»;</w:t>
      </w:r>
    </w:p>
    <w:p w:rsidR="008224CC" w:rsidRPr="008224CC" w:rsidRDefault="008224CC" w:rsidP="002712B7">
      <w:pPr>
        <w:numPr>
          <w:ilvl w:val="0"/>
          <w:numId w:val="4"/>
        </w:numPr>
        <w:suppressAutoHyphens w:val="0"/>
        <w:spacing w:after="0" w:line="240" w:lineRule="auto"/>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1200 «Средства массовой информации».</w:t>
      </w: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Код главы главного администратора бюджетных средств – 992. </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 Бюджетный учет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rsidR="008224CC" w:rsidRPr="008224CC" w:rsidRDefault="008224CC" w:rsidP="00000061">
      <w:pPr>
        <w:pStyle w:val="ad"/>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В учреждении утвержден состав постоянно действующих комиссий:</w:t>
      </w:r>
    </w:p>
    <w:p w:rsidR="008224CC" w:rsidRPr="008224CC" w:rsidRDefault="008224CC" w:rsidP="00000061">
      <w:pPr>
        <w:pStyle w:val="ad"/>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color w:val="000000" w:themeColor="text1"/>
          <w:sz w:val="28"/>
          <w:szCs w:val="28"/>
        </w:rPr>
      </w:pPr>
      <w:r w:rsidRPr="008224CC">
        <w:rPr>
          <w:color w:val="000000" w:themeColor="text1"/>
          <w:sz w:val="28"/>
          <w:szCs w:val="28"/>
        </w:rPr>
        <w:t>комиссии по поступлению и выбытию активов (приложение 1 к Учетной политике);</w:t>
      </w:r>
    </w:p>
    <w:p w:rsidR="008224CC" w:rsidRPr="008224CC" w:rsidRDefault="008224CC" w:rsidP="00000061">
      <w:pPr>
        <w:pStyle w:val="ad"/>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both"/>
        <w:rPr>
          <w:color w:val="000000" w:themeColor="text1"/>
          <w:sz w:val="28"/>
          <w:szCs w:val="28"/>
        </w:rPr>
      </w:pPr>
      <w:r w:rsidRPr="008224CC">
        <w:rPr>
          <w:color w:val="000000" w:themeColor="text1"/>
          <w:sz w:val="28"/>
          <w:szCs w:val="28"/>
        </w:rPr>
        <w:t>инвентаризационной комиссии (приложение 2 к Учетной политике).</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sz w:val="28"/>
          <w:szCs w:val="28"/>
        </w:rPr>
      </w:pP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themeColor="text1"/>
          <w:sz w:val="28"/>
          <w:szCs w:val="28"/>
        </w:rPr>
      </w:pPr>
      <w:r w:rsidRPr="008224CC">
        <w:rPr>
          <w:color w:val="000000" w:themeColor="text1"/>
          <w:sz w:val="28"/>
          <w:szCs w:val="28"/>
          <w:lang w:val="en-US"/>
        </w:rPr>
        <w:t>II</w:t>
      </w:r>
      <w:r w:rsidRPr="008224CC">
        <w:rPr>
          <w:color w:val="000000" w:themeColor="text1"/>
          <w:sz w:val="28"/>
          <w:szCs w:val="28"/>
        </w:rPr>
        <w:t>. Технология обработки учетной информации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r w:rsidRPr="008224CC">
        <w:rPr>
          <w:color w:val="000000" w:themeColor="text1"/>
          <w:sz w:val="28"/>
          <w:szCs w:val="28"/>
        </w:rPr>
        <w:tab/>
        <w:t>1. Бухучет ведется в электронном виде с применением программных продуктов 1С: Бухгалтерия,</w:t>
      </w:r>
      <w:r w:rsidRPr="008224CC">
        <w:rPr>
          <w:color w:val="000000" w:themeColor="text1"/>
        </w:rPr>
        <w:t xml:space="preserve">  </w:t>
      </w:r>
      <w:r w:rsidR="00337ADF">
        <w:rPr>
          <w:color w:val="000000" w:themeColor="text1"/>
          <w:sz w:val="28"/>
          <w:szCs w:val="28"/>
        </w:rPr>
        <w:t xml:space="preserve">АС «Смета», </w:t>
      </w:r>
      <w:r w:rsidRPr="008224CC">
        <w:rPr>
          <w:color w:val="000000" w:themeColor="text1"/>
        </w:rPr>
        <w:t xml:space="preserve"> </w:t>
      </w:r>
      <w:r w:rsidRPr="00337ADF">
        <w:rPr>
          <w:rStyle w:val="fill"/>
          <w:b w:val="0"/>
          <w:i w:val="0"/>
          <w:color w:val="000000" w:themeColor="text1"/>
          <w:sz w:val="28"/>
          <w:szCs w:val="28"/>
        </w:rPr>
        <w:t>АС «УРМ»</w:t>
      </w:r>
      <w:r w:rsidRPr="00337ADF">
        <w:rPr>
          <w:b/>
          <w:color w:val="000000" w:themeColor="text1"/>
          <w:sz w:val="28"/>
          <w:szCs w:val="28"/>
        </w:rPr>
        <w:t>.</w:t>
      </w:r>
      <w:r w:rsidRPr="00337ADF">
        <w:rPr>
          <w:b/>
          <w:color w:val="000000" w:themeColor="text1"/>
          <w:sz w:val="28"/>
          <w:szCs w:val="28"/>
        </w:rPr>
        <w:br/>
      </w:r>
      <w:r w:rsidRPr="008224CC">
        <w:rPr>
          <w:color w:val="000000" w:themeColor="text1"/>
          <w:sz w:val="28"/>
          <w:szCs w:val="28"/>
        </w:rPr>
        <w:t>Основание: пункт 6 Инструкции к Единому плану счетов № 157н.</w:t>
      </w:r>
      <w:r w:rsidRPr="008224CC">
        <w:rPr>
          <w:color w:val="000000" w:themeColor="text1"/>
        </w:rPr>
        <w:t xml:space="preserve"> </w:t>
      </w:r>
      <w:r w:rsidRPr="008224CC">
        <w:rPr>
          <w:color w:val="000000" w:themeColor="text1"/>
          <w:sz w:val="28"/>
          <w:szCs w:val="28"/>
        </w:rPr>
        <w:t xml:space="preserve">С использованием телекоммуникационных каналов связи и электронной </w:t>
      </w:r>
      <w:r w:rsidRPr="008224CC">
        <w:rPr>
          <w:color w:val="000000" w:themeColor="text1"/>
          <w:sz w:val="28"/>
          <w:szCs w:val="28"/>
        </w:rPr>
        <w:lastRenderedPageBreak/>
        <w:t>подписи бухгалтерия учреждения осуществляет электронный документооборот по следующим направлениям:</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r w:rsidRPr="008224CC">
        <w:rPr>
          <w:color w:val="000000" w:themeColor="text1"/>
          <w:sz w:val="28"/>
          <w:szCs w:val="28"/>
        </w:rPr>
        <w:t>система электронного документооборота с территориальным органом Федерального казначейства (СУФД, Электронный бюджет, ГИС ГМП);</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r w:rsidRPr="008224CC">
        <w:rPr>
          <w:color w:val="000000" w:themeColor="text1"/>
          <w:sz w:val="28"/>
          <w:szCs w:val="28"/>
        </w:rPr>
        <w:t>передача бухгалтерской отчетности учредителю (портал бюджетной отчетности);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r w:rsidRPr="008224CC">
        <w:rPr>
          <w:color w:val="000000" w:themeColor="text1"/>
          <w:sz w:val="28"/>
          <w:szCs w:val="28"/>
        </w:rPr>
        <w:t>передача отчетности по налогам, сборам и иным обязательным платежам в инспекцию Федеральной налоговой службы (Контур Экстерн)</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r w:rsidRPr="008224CC">
        <w:rPr>
          <w:color w:val="000000" w:themeColor="text1"/>
          <w:sz w:val="28"/>
          <w:szCs w:val="28"/>
        </w:rPr>
        <w:t>передача отчетности в отделение Пенсионного фонда (Контур Экстерн);</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r w:rsidRPr="008224CC">
        <w:rPr>
          <w:color w:val="000000" w:themeColor="text1"/>
          <w:sz w:val="28"/>
          <w:szCs w:val="28"/>
        </w:rPr>
        <w:tab/>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8224CC" w:rsidRPr="008224CC" w:rsidRDefault="008224CC" w:rsidP="002712B7">
      <w:pPr>
        <w:pStyle w:val="HTML"/>
        <w:numPr>
          <w:ilvl w:val="0"/>
          <w:numId w:val="3"/>
        </w:numPr>
        <w:tabs>
          <w:tab w:val="clear" w:pos="720"/>
          <w:tab w:val="clear" w:pos="916"/>
          <w:tab w:val="num" w:pos="284"/>
        </w:tabs>
        <w:ind w:left="284" w:hanging="284"/>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система электронного документооборота с территориальным органом Казначейства России;</w:t>
      </w:r>
    </w:p>
    <w:p w:rsidR="008224CC" w:rsidRPr="008224CC" w:rsidRDefault="008224CC" w:rsidP="002712B7">
      <w:pPr>
        <w:pStyle w:val="HTML"/>
        <w:numPr>
          <w:ilvl w:val="0"/>
          <w:numId w:val="3"/>
        </w:numPr>
        <w:tabs>
          <w:tab w:val="clear" w:pos="720"/>
          <w:tab w:val="clear" w:pos="916"/>
          <w:tab w:val="num" w:pos="284"/>
        </w:tabs>
        <w:ind w:left="284" w:hanging="284"/>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передача бухгалтерской отчетности Финансовому управлению Крымского муниципального района;</w:t>
      </w:r>
    </w:p>
    <w:p w:rsidR="008224CC" w:rsidRPr="008224CC" w:rsidRDefault="008224CC" w:rsidP="002712B7">
      <w:pPr>
        <w:pStyle w:val="HTML"/>
        <w:numPr>
          <w:ilvl w:val="0"/>
          <w:numId w:val="3"/>
        </w:numPr>
        <w:tabs>
          <w:tab w:val="clear" w:pos="720"/>
          <w:tab w:val="clear" w:pos="916"/>
          <w:tab w:val="num" w:pos="284"/>
        </w:tabs>
        <w:ind w:left="284" w:hanging="284"/>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передача отчетности по налогам, сборам и иным обязательным платежам в инспекцию Федеральной налоговой службы;</w:t>
      </w:r>
    </w:p>
    <w:p w:rsidR="008224CC" w:rsidRPr="008224CC" w:rsidRDefault="008224CC" w:rsidP="002712B7">
      <w:pPr>
        <w:pStyle w:val="HTML"/>
        <w:numPr>
          <w:ilvl w:val="0"/>
          <w:numId w:val="3"/>
        </w:numPr>
        <w:tabs>
          <w:tab w:val="clear" w:pos="720"/>
          <w:tab w:val="clear" w:pos="916"/>
          <w:tab w:val="num" w:pos="284"/>
        </w:tabs>
        <w:ind w:left="284" w:hanging="284"/>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передача отчетности по страховым взносам и сведениям персонифицированного учета в отделение Пенсионного фонда России;</w:t>
      </w:r>
    </w:p>
    <w:p w:rsidR="008224CC" w:rsidRPr="008224CC" w:rsidRDefault="008224CC" w:rsidP="002712B7">
      <w:pPr>
        <w:pStyle w:val="HTML"/>
        <w:numPr>
          <w:ilvl w:val="0"/>
          <w:numId w:val="3"/>
        </w:numPr>
        <w:tabs>
          <w:tab w:val="clear" w:pos="720"/>
          <w:tab w:val="clear" w:pos="916"/>
          <w:tab w:val="num" w:pos="284"/>
        </w:tabs>
        <w:ind w:left="284" w:hanging="284"/>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передача сведений и отчетности по статистическому учету в органы статистического наблюдения;</w:t>
      </w:r>
    </w:p>
    <w:p w:rsidR="008224CC" w:rsidRPr="008224CC" w:rsidRDefault="008224CC" w:rsidP="002712B7">
      <w:pPr>
        <w:pStyle w:val="HTML"/>
        <w:numPr>
          <w:ilvl w:val="0"/>
          <w:numId w:val="3"/>
        </w:numPr>
        <w:tabs>
          <w:tab w:val="clear" w:pos="720"/>
          <w:tab w:val="clear" w:pos="916"/>
          <w:tab w:val="num" w:pos="284"/>
        </w:tabs>
        <w:ind w:left="284" w:hanging="284"/>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 xml:space="preserve">размещение информации о деятельности учреждения на официальном сайте </w:t>
      </w:r>
      <w:proofErr w:type="spellStart"/>
      <w:r w:rsidRPr="008224CC">
        <w:rPr>
          <w:rFonts w:ascii="Times New Roman" w:hAnsi="Times New Roman"/>
          <w:color w:val="000000" w:themeColor="text1"/>
          <w:sz w:val="28"/>
          <w:szCs w:val="28"/>
        </w:rPr>
        <w:t>merchanskoesp.ru</w:t>
      </w:r>
      <w:proofErr w:type="spellEnd"/>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r w:rsidRPr="008224CC">
        <w:rPr>
          <w:color w:val="000000" w:themeColor="text1"/>
          <w:sz w:val="28"/>
          <w:szCs w:val="28"/>
        </w:rPr>
        <w:tab/>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r w:rsidRPr="008224CC">
        <w:rPr>
          <w:color w:val="000000" w:themeColor="text1"/>
          <w:sz w:val="28"/>
          <w:szCs w:val="28"/>
        </w:rPr>
        <w:tab/>
        <w:t>4. В целях обеспечения сохранности электронных данных бухучета и отчетности:</w:t>
      </w:r>
    </w:p>
    <w:p w:rsidR="008224CC" w:rsidRPr="008224CC" w:rsidRDefault="008224CC" w:rsidP="002712B7">
      <w:pPr>
        <w:pStyle w:val="HTML"/>
        <w:numPr>
          <w:ilvl w:val="0"/>
          <w:numId w:val="1"/>
        </w:numPr>
        <w:tabs>
          <w:tab w:val="clear" w:pos="720"/>
        </w:tabs>
        <w:ind w:left="0" w:firstLine="0"/>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r w:rsidRPr="008224CC">
        <w:rPr>
          <w:color w:val="000000" w:themeColor="text1"/>
          <w:sz w:val="28"/>
          <w:szCs w:val="28"/>
        </w:rPr>
        <w:t>Основание: пункт 19 Инструкции к Единому плану счетов № 157н.</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r w:rsidRPr="008224CC">
        <w:rPr>
          <w:color w:val="000000" w:themeColor="text1"/>
          <w:sz w:val="28"/>
          <w:szCs w:val="28"/>
        </w:rPr>
        <w:tab/>
        <w:t>5. При обнаружении в регистрах учета ошибок исполнитель анализирует ошибочные данные, вносит исправления в первичные документы и соответствующие базы данных. Исправления вносить с учетом следующих положений:</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 доначисления или снятие начислений исправлять за счет доходов и расходов текущего года дополнительной бухгалтерской записью или способом «красное </w:t>
      </w:r>
      <w:proofErr w:type="spellStart"/>
      <w:r w:rsidRPr="008224CC">
        <w:rPr>
          <w:color w:val="000000" w:themeColor="text1"/>
          <w:sz w:val="28"/>
          <w:szCs w:val="28"/>
        </w:rPr>
        <w:t>сторно</w:t>
      </w:r>
      <w:proofErr w:type="spellEnd"/>
      <w:r w:rsidRPr="008224CC">
        <w:rPr>
          <w:color w:val="000000" w:themeColor="text1"/>
          <w:sz w:val="28"/>
          <w:szCs w:val="28"/>
        </w:rPr>
        <w:t>»;</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при восстановлении в учете остатков прошлых лет применять счет 1.401.10.180 «Прочие доходы».</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6. Перечисление по налогам, сборам и иным обязательным платежам осуществляется на единый казначейский счет.</w:t>
      </w:r>
      <w:r w:rsidRPr="008224CC">
        <w:rPr>
          <w:color w:val="000000" w:themeColor="text1"/>
        </w:rPr>
        <w:t xml:space="preserve"> </w:t>
      </w:r>
      <w:r w:rsidRPr="008224CC">
        <w:rPr>
          <w:color w:val="000000" w:themeColor="text1"/>
          <w:sz w:val="28"/>
          <w:szCs w:val="28"/>
        </w:rPr>
        <w:t>Для отражения с 2023 г. операций по единому налоговому платежу используется субсчет к счету 303.</w:t>
      </w:r>
      <w:r w:rsidR="00337ADF">
        <w:rPr>
          <w:color w:val="000000" w:themeColor="text1"/>
          <w:sz w:val="28"/>
          <w:szCs w:val="28"/>
        </w:rPr>
        <w:t xml:space="preserve">14 </w:t>
      </w:r>
      <w:r w:rsidRPr="008224CC">
        <w:rPr>
          <w:color w:val="000000" w:themeColor="text1"/>
          <w:sz w:val="28"/>
          <w:szCs w:val="28"/>
        </w:rPr>
        <w:t>«</w:t>
      </w:r>
      <w:r w:rsidR="00337ADF">
        <w:rPr>
          <w:color w:val="000000" w:themeColor="text1"/>
          <w:sz w:val="28"/>
          <w:szCs w:val="28"/>
        </w:rPr>
        <w:t>Расчеты по единому</w:t>
      </w:r>
      <w:r w:rsidRPr="008224CC">
        <w:rPr>
          <w:color w:val="000000" w:themeColor="text1"/>
          <w:sz w:val="28"/>
          <w:szCs w:val="28"/>
        </w:rPr>
        <w:t xml:space="preserve"> налогов</w:t>
      </w:r>
      <w:r w:rsidR="00337ADF">
        <w:rPr>
          <w:color w:val="000000" w:themeColor="text1"/>
          <w:sz w:val="28"/>
          <w:szCs w:val="28"/>
        </w:rPr>
        <w:t>ому</w:t>
      </w:r>
      <w:r w:rsidRPr="008224CC">
        <w:rPr>
          <w:color w:val="000000" w:themeColor="text1"/>
          <w:sz w:val="28"/>
          <w:szCs w:val="28"/>
        </w:rPr>
        <w:t xml:space="preserve"> платеж</w:t>
      </w:r>
      <w:r w:rsidR="00337ADF">
        <w:rPr>
          <w:color w:val="000000" w:themeColor="text1"/>
          <w:sz w:val="28"/>
          <w:szCs w:val="28"/>
        </w:rPr>
        <w:t>у</w:t>
      </w:r>
      <w:r w:rsidRPr="008224CC">
        <w:rPr>
          <w:color w:val="000000" w:themeColor="text1"/>
          <w:sz w:val="28"/>
          <w:szCs w:val="28"/>
        </w:rPr>
        <w:t xml:space="preserve">». Для отражения операций по страховым взносам, уплачиваемым с 2023 г. по единому тарифу, </w:t>
      </w:r>
      <w:r w:rsidRPr="008224CC">
        <w:rPr>
          <w:color w:val="000000" w:themeColor="text1"/>
          <w:sz w:val="28"/>
          <w:szCs w:val="28"/>
        </w:rPr>
        <w:lastRenderedPageBreak/>
        <w:t xml:space="preserve">используется субсчет к счету </w:t>
      </w:r>
      <w:r w:rsidR="00337ADF">
        <w:rPr>
          <w:color w:val="000000" w:themeColor="text1"/>
          <w:sz w:val="28"/>
          <w:szCs w:val="28"/>
        </w:rPr>
        <w:t>303.15</w:t>
      </w:r>
      <w:r w:rsidRPr="008224CC">
        <w:rPr>
          <w:color w:val="000000" w:themeColor="text1"/>
          <w:sz w:val="28"/>
          <w:szCs w:val="28"/>
        </w:rPr>
        <w:t xml:space="preserve"> «</w:t>
      </w:r>
      <w:r w:rsidR="00337ADF">
        <w:rPr>
          <w:color w:val="000000" w:themeColor="text1"/>
          <w:sz w:val="28"/>
          <w:szCs w:val="28"/>
        </w:rPr>
        <w:t>расчеты по единому с</w:t>
      </w:r>
      <w:r w:rsidRPr="008224CC">
        <w:rPr>
          <w:color w:val="000000" w:themeColor="text1"/>
          <w:sz w:val="28"/>
          <w:szCs w:val="28"/>
        </w:rPr>
        <w:t>трахов</w:t>
      </w:r>
      <w:r w:rsidR="00337ADF">
        <w:rPr>
          <w:color w:val="000000" w:themeColor="text1"/>
          <w:sz w:val="28"/>
          <w:szCs w:val="28"/>
        </w:rPr>
        <w:t>ому</w:t>
      </w:r>
      <w:r w:rsidRPr="008224CC">
        <w:rPr>
          <w:color w:val="000000" w:themeColor="text1"/>
          <w:sz w:val="28"/>
          <w:szCs w:val="28"/>
        </w:rPr>
        <w:t xml:space="preserve"> </w:t>
      </w:r>
      <w:r w:rsidR="00337ADF">
        <w:rPr>
          <w:color w:val="000000" w:themeColor="text1"/>
          <w:sz w:val="28"/>
          <w:szCs w:val="28"/>
        </w:rPr>
        <w:t>тарифу».</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themeColor="text1"/>
          <w:sz w:val="28"/>
          <w:szCs w:val="28"/>
        </w:rPr>
      </w:pPr>
      <w:r w:rsidRPr="008224CC">
        <w:rPr>
          <w:color w:val="000000" w:themeColor="text1"/>
          <w:sz w:val="28"/>
          <w:szCs w:val="28"/>
          <w:lang w:val="en-US"/>
        </w:rPr>
        <w:t>III</w:t>
      </w:r>
      <w:r w:rsidRPr="008224CC">
        <w:rPr>
          <w:color w:val="000000" w:themeColor="text1"/>
          <w:sz w:val="28"/>
          <w:szCs w:val="28"/>
        </w:rPr>
        <w:t>. Рабочий План счетов</w:t>
      </w:r>
    </w:p>
    <w:p w:rsidR="008224CC" w:rsidRPr="008224CC" w:rsidRDefault="008224CC" w:rsidP="002712B7">
      <w:pPr>
        <w:pStyle w:val="23"/>
        <w:tabs>
          <w:tab w:val="left" w:pos="6237"/>
        </w:tabs>
        <w:rPr>
          <w:rFonts w:ascii="Times New Roman" w:hAnsi="Times New Roman"/>
          <w:color w:val="000000" w:themeColor="text1"/>
          <w:sz w:val="28"/>
          <w:szCs w:val="28"/>
        </w:rPr>
      </w:pPr>
      <w:r w:rsidRPr="008224CC">
        <w:rPr>
          <w:rFonts w:ascii="Times New Roman" w:hAnsi="Times New Roman"/>
          <w:color w:val="000000" w:themeColor="text1"/>
          <w:sz w:val="28"/>
          <w:szCs w:val="28"/>
        </w:rPr>
        <w:t>1. Бюджетный учет ведется с использованием рабочего Плана счетов, содержащий синтетический и аналитический учет, учитывается формирование применяемых в бюджетном учете кодов бюджетной классификации (КБК) доходов и расходов КБК формируются для  формирования номеров  счетов бухгалтерского учета финансово-хозяйственных операций по доходам и  расходам в  рамках деятельности по оказанию муниципальных услуг  и приносящей доход  деятельности. Указанные выше коды формируются в   соответствии с требованиями БК РФ и текущих указаний Минфина РФ по применению бюджетной классификации</w:t>
      </w:r>
      <w:r w:rsidRPr="008224CC">
        <w:rPr>
          <w:rFonts w:ascii="Times New Roman" w:hAnsi="Times New Roman"/>
          <w:color w:val="000000" w:themeColor="text1"/>
        </w:rPr>
        <w:t xml:space="preserve">, </w:t>
      </w:r>
      <w:r w:rsidRPr="008224CC">
        <w:rPr>
          <w:rFonts w:ascii="Times New Roman" w:hAnsi="Times New Roman"/>
          <w:color w:val="000000" w:themeColor="text1"/>
          <w:sz w:val="28"/>
          <w:szCs w:val="28"/>
        </w:rPr>
        <w:t>согласно Инструкции к Единому плану счетов № 157н и Инструкции № 162н.</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Основание: пункты 2 и 6 Инструкции к Единому плану счетов № 157н.</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Учреждение применяет </w:t>
      </w:r>
      <w:proofErr w:type="spellStart"/>
      <w:r w:rsidRPr="008224CC">
        <w:rPr>
          <w:color w:val="000000" w:themeColor="text1"/>
          <w:sz w:val="28"/>
          <w:szCs w:val="28"/>
        </w:rPr>
        <w:t>забалансовые</w:t>
      </w:r>
      <w:proofErr w:type="spellEnd"/>
      <w:r w:rsidRPr="008224CC">
        <w:rPr>
          <w:color w:val="000000" w:themeColor="text1"/>
          <w:sz w:val="28"/>
          <w:szCs w:val="28"/>
        </w:rPr>
        <w:t xml:space="preserve"> счета, утвержденные в Инструкции к Единому плану счетов № 157н. </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Основание: пункт 332 Инструкции к Единому плану счетов № 157н.</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r w:rsidRPr="008224CC">
        <w:rPr>
          <w:color w:val="000000" w:themeColor="text1"/>
          <w:sz w:val="28"/>
          <w:szCs w:val="28"/>
          <w:lang w:val="en-US"/>
        </w:rPr>
        <w:t>IV</w:t>
      </w:r>
      <w:r w:rsidRPr="008224CC">
        <w:rPr>
          <w:color w:val="000000" w:themeColor="text1"/>
          <w:sz w:val="28"/>
          <w:szCs w:val="28"/>
        </w:rPr>
        <w:t>. Учет отдельных видов имущества и обязательств</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Контроль первичных документов проводит специалист, ответственный за направление учета.</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Основание: пункт 3 Инструкции к Единому плану счетов № 157н.</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p>
    <w:p w:rsidR="008224CC" w:rsidRPr="008224CC" w:rsidRDefault="008224CC" w:rsidP="00000061">
      <w:pPr>
        <w:pStyle w:val="ad"/>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i/>
          <w:color w:val="000000" w:themeColor="text1"/>
          <w:sz w:val="28"/>
          <w:szCs w:val="28"/>
        </w:rPr>
      </w:pPr>
      <w:r w:rsidRPr="008224CC">
        <w:rPr>
          <w:i/>
          <w:color w:val="000000" w:themeColor="text1"/>
          <w:sz w:val="28"/>
          <w:szCs w:val="28"/>
        </w:rPr>
        <w:t>Имущество казны</w:t>
      </w:r>
    </w:p>
    <w:p w:rsidR="008224CC" w:rsidRPr="008224CC" w:rsidRDefault="008224CC" w:rsidP="00000061">
      <w:pPr>
        <w:numPr>
          <w:ilvl w:val="1"/>
          <w:numId w:val="5"/>
        </w:numPr>
        <w:suppressAutoHyphens w:val="0"/>
        <w:spacing w:after="0" w:line="240" w:lineRule="auto"/>
        <w:ind w:left="0"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shd w:val="clear" w:color="auto" w:fill="FFFFFF"/>
        </w:rPr>
        <w:t xml:space="preserve">Учет объектов имущества (нефинансовых активов), составляющих муниципальную казну, в разрезе материальных (нематериальных) основных фондов, </w:t>
      </w:r>
      <w:proofErr w:type="spellStart"/>
      <w:r w:rsidRPr="008224CC">
        <w:rPr>
          <w:rFonts w:ascii="Times New Roman" w:hAnsi="Times New Roman" w:cs="Times New Roman"/>
          <w:color w:val="000000" w:themeColor="text1"/>
          <w:sz w:val="28"/>
          <w:szCs w:val="28"/>
          <w:shd w:val="clear" w:color="auto" w:fill="FFFFFF"/>
        </w:rPr>
        <w:t>непроизведенных</w:t>
      </w:r>
      <w:proofErr w:type="spellEnd"/>
      <w:r w:rsidRPr="008224CC">
        <w:rPr>
          <w:rFonts w:ascii="Times New Roman" w:hAnsi="Times New Roman" w:cs="Times New Roman"/>
          <w:color w:val="000000" w:themeColor="text1"/>
          <w:sz w:val="28"/>
          <w:szCs w:val="28"/>
          <w:shd w:val="clear" w:color="auto" w:fill="FFFFFF"/>
        </w:rPr>
        <w:t xml:space="preserve"> активов и материальных запасов ведется на счете 108 00 000 «Нефинансовые активы имущества казны». </w:t>
      </w:r>
    </w:p>
    <w:p w:rsidR="008224CC" w:rsidRPr="008224CC" w:rsidRDefault="008224CC" w:rsidP="002712B7">
      <w:pPr>
        <w:numPr>
          <w:ilvl w:val="1"/>
          <w:numId w:val="5"/>
        </w:numPr>
        <w:suppressAutoHyphens w:val="0"/>
        <w:spacing w:after="0" w:line="240" w:lineRule="auto"/>
        <w:ind w:left="0"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shd w:val="clear" w:color="auto" w:fill="FFFFFF"/>
        </w:rPr>
        <w:t>В соответствии с пунктом 29 Инструкции № 157н передача объектов государственного (муниципального) имущества осуществляется по балансовой (фактической) стоимости объектов учета с одновременной передачей (принятием к учету) в случае наличия суммы начисленной на объект нефинансового актива амортизации.</w:t>
      </w:r>
    </w:p>
    <w:p w:rsidR="008224CC" w:rsidRPr="008224CC" w:rsidRDefault="008224CC" w:rsidP="002712B7">
      <w:pPr>
        <w:numPr>
          <w:ilvl w:val="1"/>
          <w:numId w:val="5"/>
        </w:numPr>
        <w:suppressAutoHyphens w:val="0"/>
        <w:spacing w:after="0" w:line="240" w:lineRule="auto"/>
        <w:ind w:left="0"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shd w:val="clear" w:color="auto" w:fill="FFFFFF"/>
        </w:rPr>
        <w:t>В случае</w:t>
      </w:r>
      <w:proofErr w:type="gramStart"/>
      <w:r w:rsidRPr="008224CC">
        <w:rPr>
          <w:rFonts w:ascii="Times New Roman" w:hAnsi="Times New Roman" w:cs="Times New Roman"/>
          <w:color w:val="000000" w:themeColor="text1"/>
          <w:sz w:val="28"/>
          <w:szCs w:val="28"/>
          <w:shd w:val="clear" w:color="auto" w:fill="FFFFFF"/>
        </w:rPr>
        <w:t>,</w:t>
      </w:r>
      <w:proofErr w:type="gramEnd"/>
      <w:r w:rsidRPr="008224CC">
        <w:rPr>
          <w:rFonts w:ascii="Times New Roman" w:hAnsi="Times New Roman" w:cs="Times New Roman"/>
          <w:color w:val="000000" w:themeColor="text1"/>
          <w:sz w:val="28"/>
          <w:szCs w:val="28"/>
          <w:shd w:val="clear" w:color="auto" w:fill="FFFFFF"/>
        </w:rPr>
        <w:t xml:space="preserve"> если имущество казны пришло в негодность и не подлежит дальнейшей эксплуатации, оно должно быть списано с баланса. При списании пришедших в негодность объектов имущества казны – по дебету счета 401 10 172 «Доходы от операций с активами» и кредиту счетов по остаточной стоимости (одновременно списываются суммы начисленной амортизации). Списание объектов имущества казны, пришедших в </w:t>
      </w:r>
      <w:r w:rsidRPr="008224CC">
        <w:rPr>
          <w:rFonts w:ascii="Times New Roman" w:hAnsi="Times New Roman" w:cs="Times New Roman"/>
          <w:color w:val="000000" w:themeColor="text1"/>
          <w:sz w:val="28"/>
          <w:szCs w:val="28"/>
          <w:shd w:val="clear" w:color="auto" w:fill="FFFFFF"/>
        </w:rPr>
        <w:lastRenderedPageBreak/>
        <w:t>негодность вследствие стихийных и иных бедствий, опасного природного явления, катастрофы, отражается по дебету счета 401 20 273 «Чрезвычайные расходы по операциям с активами» по остаточной стоимости (одновременно списываются суммы амортизации). Списание недостающего и похищенного имущества казны отражается с использованием счета 401 10 172 «Доходы от операций с активами». В данном случае также подлежат списанию суммы начисленной амортизации.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
          <w:color w:val="000000" w:themeColor="text1"/>
          <w:sz w:val="28"/>
          <w:szCs w:val="28"/>
        </w:rPr>
      </w:pPr>
      <w:r w:rsidRPr="008224CC">
        <w:rPr>
          <w:i/>
          <w:iCs/>
          <w:color w:val="000000" w:themeColor="text1"/>
          <w:sz w:val="28"/>
          <w:szCs w:val="28"/>
        </w:rPr>
        <w:t>2. Основные средства</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2.1. Учреждение учитывает в составе основных средств материальные объекты, независимо от их стоимости, со сроком полезного использования более 12 месяцев, а также предметы конторского и хозяйственного пользования, многократно используемые в процессе деятельности учреждения;</w:t>
      </w:r>
      <w:r w:rsidRPr="008224CC">
        <w:rPr>
          <w:color w:val="000000" w:themeColor="text1"/>
          <w:sz w:val="28"/>
          <w:szCs w:val="28"/>
        </w:rPr>
        <w:br/>
        <w:t xml:space="preserve">          2.2. Каждому объекту недвижимого, а также движимого имущества стоимостью свыше 10000 руб. присваивается уникальный инвентарный номер.</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2.3. Присвоенный объекту инвентарный номер наносится на инвентарный объект краской или водостойким маркером.</w:t>
      </w:r>
      <w:r w:rsidRPr="008224CC">
        <w:rPr>
          <w:color w:val="000000" w:themeColor="text1"/>
          <w:sz w:val="28"/>
          <w:szCs w:val="28"/>
        </w:rPr>
        <w:br/>
        <w:t>В случае</w:t>
      </w:r>
      <w:proofErr w:type="gramStart"/>
      <w:r w:rsidRPr="008224CC">
        <w:rPr>
          <w:color w:val="000000" w:themeColor="text1"/>
          <w:sz w:val="28"/>
          <w:szCs w:val="28"/>
        </w:rPr>
        <w:t>,</w:t>
      </w:r>
      <w:proofErr w:type="gramEnd"/>
      <w:r w:rsidRPr="008224CC">
        <w:rPr>
          <w:color w:val="000000" w:themeColor="text1"/>
          <w:sz w:val="28"/>
          <w:szCs w:val="28"/>
        </w:rPr>
        <w:t xml:space="preserve">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2.4.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ОК 013-2014, утвержденного приказом </w:t>
      </w:r>
      <w:proofErr w:type="spellStart"/>
      <w:r w:rsidRPr="008224CC">
        <w:rPr>
          <w:color w:val="000000" w:themeColor="text1"/>
          <w:sz w:val="28"/>
          <w:szCs w:val="28"/>
        </w:rPr>
        <w:t>Росстандарта</w:t>
      </w:r>
      <w:proofErr w:type="spellEnd"/>
      <w:r w:rsidRPr="008224CC">
        <w:rPr>
          <w:color w:val="000000" w:themeColor="text1"/>
          <w:sz w:val="28"/>
          <w:szCs w:val="28"/>
        </w:rPr>
        <w:t xml:space="preserve"> от 12 декабря </w:t>
      </w:r>
      <w:smartTag w:uri="urn:schemas-microsoft-com:office:smarttags" w:element="metricconverter">
        <w:smartTagPr>
          <w:attr w:name="ProductID" w:val="2014 г"/>
        </w:smartTagPr>
        <w:r w:rsidRPr="008224CC">
          <w:rPr>
            <w:color w:val="000000" w:themeColor="text1"/>
            <w:sz w:val="28"/>
            <w:szCs w:val="28"/>
          </w:rPr>
          <w:t>2014 г</w:t>
        </w:r>
      </w:smartTag>
      <w:r w:rsidRPr="008224CC">
        <w:rPr>
          <w:color w:val="000000" w:themeColor="text1"/>
          <w:sz w:val="28"/>
          <w:szCs w:val="28"/>
        </w:rPr>
        <w:t>. № 2018-ст. Основание: пункт 45 Инструкции к Единому плану счетов № 157н.</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2.5. Начисление амортизации основных сре</w:t>
      </w:r>
      <w:proofErr w:type="gramStart"/>
      <w:r w:rsidRPr="008224CC">
        <w:rPr>
          <w:color w:val="000000" w:themeColor="text1"/>
          <w:sz w:val="28"/>
          <w:szCs w:val="28"/>
        </w:rPr>
        <w:t>дств в б</w:t>
      </w:r>
      <w:proofErr w:type="gramEnd"/>
      <w:r w:rsidRPr="008224CC">
        <w:rPr>
          <w:color w:val="000000" w:themeColor="text1"/>
          <w:sz w:val="28"/>
          <w:szCs w:val="28"/>
        </w:rPr>
        <w:t>юджетном учете производится линейным способом в соответствии со сроками полезного использования. Основание: пункт 85 Инструкции к Единому плану счетов №157н.</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По объектам основных средств амортизация, в целях бюджетного учета, начисляется в следующем порядке:</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на объект недвижимого имущества: при принятии его к учету по факту государственной регистрации прав на объекты недвижимого имущества, предусмотренной законодательством Российской Федерации: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стоимостью до 100000 рублей включительно амортизация начисляется в размере 100% балансовой стоимости объекта при принятии к учету;</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стоимостью свыше 100000 рублей амортизация начисляется в соответствии с рассчитанными в установленном порядке нормами амортизации;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на объекты движимого имущества:</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на объекты библиотечного фонда стоимостью до 100000 рублей включительно амортизация начисляется в размере 100% балансовой стоимости при выдаче объекта в эксплуатацию;</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lastRenderedPageBreak/>
        <w:t>- на объекты основных сре</w:t>
      </w:r>
      <w:proofErr w:type="gramStart"/>
      <w:r w:rsidRPr="008224CC">
        <w:rPr>
          <w:color w:val="000000" w:themeColor="text1"/>
          <w:sz w:val="28"/>
          <w:szCs w:val="28"/>
        </w:rPr>
        <w:t>дств ст</w:t>
      </w:r>
      <w:proofErr w:type="gramEnd"/>
      <w:r w:rsidRPr="008224CC">
        <w:rPr>
          <w:color w:val="000000" w:themeColor="text1"/>
          <w:sz w:val="28"/>
          <w:szCs w:val="28"/>
        </w:rPr>
        <w:t>оимостью свыше 100000 рублей амортизация начисляется в соответствии с рассчитанными в установленном порядке нормами амортизации;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на объекты основных сре</w:t>
      </w:r>
      <w:proofErr w:type="gramStart"/>
      <w:r w:rsidRPr="008224CC">
        <w:rPr>
          <w:color w:val="000000" w:themeColor="text1"/>
          <w:sz w:val="28"/>
          <w:szCs w:val="28"/>
        </w:rPr>
        <w:t>дств ст</w:t>
      </w:r>
      <w:proofErr w:type="gramEnd"/>
      <w:r w:rsidRPr="008224CC">
        <w:rPr>
          <w:color w:val="000000" w:themeColor="text1"/>
          <w:sz w:val="28"/>
          <w:szCs w:val="28"/>
        </w:rPr>
        <w:t>оимостью до 10000 рублей включительно, за исключением объектов библиотечного фонда, нематериальных активов, амортизация не начисляется;</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на иные объекты основных сре</w:t>
      </w:r>
      <w:proofErr w:type="gramStart"/>
      <w:r w:rsidRPr="008224CC">
        <w:rPr>
          <w:color w:val="000000" w:themeColor="text1"/>
          <w:sz w:val="28"/>
          <w:szCs w:val="28"/>
        </w:rPr>
        <w:t>дств ст</w:t>
      </w:r>
      <w:proofErr w:type="gramEnd"/>
      <w:r w:rsidRPr="008224CC">
        <w:rPr>
          <w:color w:val="000000" w:themeColor="text1"/>
          <w:sz w:val="28"/>
          <w:szCs w:val="28"/>
        </w:rPr>
        <w:t>оимостью от 10000 до 100000 рублей включительно амортизация начисляется в размере 100% балансовой стоимости при выдаче объекта в эксплуатацию.</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Амортизация начисляется с рассчитанными в установленном порядке нормами линейным способом в течение срока полезного использования, установленного комиссией при приеме на учет.</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2.6. Срок полезного использования объектов основных средств устанавливает бухгалтер, ответственный за учет основных средств, на основе:</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информации, содержащейся в Общероссийском классификаторе основных фондов ОК 013-2014;</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рекомендаций, содержащихся в документах производителя, – при отсутствии объекта в Общероссийском классификаторе.</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Если такая информация отсутствует, решение о сроке эксплуатации принимает комиссия по поступлению и выбытию активов (приложение 1 к Учетной политике) с учетом:</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ожидаемого срока использования и физического износа объекта;</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гарантийного срока использования;</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сроков фактической эксплуатации и ранее начисленной суммы амортизации – для безвозмездно полученных объектов.</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Для объектов, включенных в амортизационные группы с первой по девятую, срок полезного использования определяется по наименьшему сроку, указанному в постановлении Правительства РФ от 1 января </w:t>
      </w:r>
      <w:smartTag w:uri="urn:schemas-microsoft-com:office:smarttags" w:element="metricconverter">
        <w:smartTagPr>
          <w:attr w:name="ProductID" w:val="2002 г"/>
        </w:smartTagPr>
        <w:r w:rsidRPr="008224CC">
          <w:rPr>
            <w:color w:val="000000" w:themeColor="text1"/>
            <w:sz w:val="28"/>
            <w:szCs w:val="28"/>
          </w:rPr>
          <w:t>2002 г</w:t>
        </w:r>
      </w:smartTag>
      <w:r w:rsidRPr="008224CC">
        <w:rPr>
          <w:color w:val="000000" w:themeColor="text1"/>
          <w:sz w:val="28"/>
          <w:szCs w:val="28"/>
        </w:rPr>
        <w:t xml:space="preserve">. № 1 «О Классификации основных средств, включаемых в амортизационные группы». </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2.7. Переоценка основных сре</w:t>
      </w:r>
      <w:proofErr w:type="gramStart"/>
      <w:r w:rsidRPr="008224CC">
        <w:rPr>
          <w:color w:val="000000" w:themeColor="text1"/>
          <w:sz w:val="28"/>
          <w:szCs w:val="28"/>
        </w:rPr>
        <w:t>дств пр</w:t>
      </w:r>
      <w:proofErr w:type="gramEnd"/>
      <w:r w:rsidRPr="008224CC">
        <w:rPr>
          <w:color w:val="000000" w:themeColor="text1"/>
          <w:sz w:val="28"/>
          <w:szCs w:val="28"/>
        </w:rPr>
        <w:t>оизводится в сроки и в порядке, устанавливаемые Правительством РФ.</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Основание: пункт 28 Инструкции к Единому плану счетов № 157н.</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2.8. При модернизации, реконструкции основного средства начисление амортизации приостанавливается с 1-го числа месяца, в котором основное средство было передано на модернизацию, а возобновляется с 1-го числа месяца, в котором была закончена модернизация.</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2.9. Основные средства стоимостью до 10000 руб. включительно, находящиеся в эксплуатации, учитываются на одноименном </w:t>
      </w:r>
      <w:proofErr w:type="spellStart"/>
      <w:r w:rsidRPr="008224CC">
        <w:rPr>
          <w:color w:val="000000" w:themeColor="text1"/>
          <w:sz w:val="28"/>
          <w:szCs w:val="28"/>
        </w:rPr>
        <w:t>забалансовом</w:t>
      </w:r>
      <w:proofErr w:type="spellEnd"/>
      <w:r w:rsidRPr="008224CC">
        <w:rPr>
          <w:color w:val="000000" w:themeColor="text1"/>
          <w:sz w:val="28"/>
          <w:szCs w:val="28"/>
        </w:rPr>
        <w:t xml:space="preserve"> счете 21 по балансовой стоимости.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Основание: пункт 373 Инструкции к Единому плану счетов № 157н.</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2.10. Составные части компьютера (монитор, клавиатура, мышь, системный блок) учитываются как единый инвентарный объект.</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themeColor="text1"/>
          <w:sz w:val="28"/>
          <w:szCs w:val="28"/>
        </w:rPr>
      </w:pPr>
      <w:r w:rsidRPr="008224CC">
        <w:rPr>
          <w:color w:val="000000" w:themeColor="text1"/>
          <w:sz w:val="28"/>
          <w:szCs w:val="28"/>
        </w:rPr>
        <w:t>Локально-вычислительная сеть (ЛВС) как отдельный инвентарный объект не учитывается. Отдельные элементы ЛВС, которые соответствуют критериям, установленным пунктом 38 Инструкции к Единому плану счетов № 157н, учитываются как отдельные основные средства.</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lastRenderedPageBreak/>
        <w:t>2.11. Расходы на доставку объекта основного средства включаются в его первоначальную стоимость. Расходы на доставку нескольких имущественных объектов учитываются в стоимости пропорционально стоимости каждого объекта.</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2.12. В случае частичной ликвидации или </w:t>
      </w:r>
      <w:proofErr w:type="spellStart"/>
      <w:r w:rsidRPr="008224CC">
        <w:rPr>
          <w:color w:val="000000" w:themeColor="text1"/>
          <w:sz w:val="28"/>
          <w:szCs w:val="28"/>
        </w:rPr>
        <w:t>разукомплектации</w:t>
      </w:r>
      <w:proofErr w:type="spellEnd"/>
      <w:r w:rsidRPr="008224CC">
        <w:rPr>
          <w:color w:val="000000" w:themeColor="text1"/>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площади;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объему;</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весу;</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иному показателю, установленному комиссией по поступлению и выбытию активов.</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Cs/>
          <w:color w:val="000000" w:themeColor="text1"/>
          <w:sz w:val="28"/>
          <w:szCs w:val="28"/>
        </w:rPr>
      </w:pPr>
    </w:p>
    <w:p w:rsidR="008224CC" w:rsidRPr="008224CC" w:rsidRDefault="008224CC" w:rsidP="00000061">
      <w:pPr>
        <w:numPr>
          <w:ilvl w:val="0"/>
          <w:numId w:val="23"/>
        </w:numPr>
        <w:spacing w:after="0" w:line="240" w:lineRule="auto"/>
        <w:jc w:val="center"/>
        <w:rPr>
          <w:rFonts w:ascii="Times New Roman" w:hAnsi="Times New Roman" w:cs="Times New Roman"/>
          <w:i/>
          <w:color w:val="000000" w:themeColor="text1"/>
          <w:sz w:val="28"/>
          <w:szCs w:val="28"/>
        </w:rPr>
      </w:pPr>
      <w:proofErr w:type="spellStart"/>
      <w:r w:rsidRPr="008224CC">
        <w:rPr>
          <w:rFonts w:ascii="Times New Roman" w:hAnsi="Times New Roman" w:cs="Times New Roman"/>
          <w:i/>
          <w:color w:val="000000" w:themeColor="text1"/>
          <w:sz w:val="28"/>
          <w:szCs w:val="28"/>
        </w:rPr>
        <w:t>Непроизведенные</w:t>
      </w:r>
      <w:proofErr w:type="spellEnd"/>
      <w:r w:rsidRPr="008224CC">
        <w:rPr>
          <w:rFonts w:ascii="Times New Roman" w:hAnsi="Times New Roman" w:cs="Times New Roman"/>
          <w:i/>
          <w:color w:val="000000" w:themeColor="text1"/>
          <w:sz w:val="28"/>
          <w:szCs w:val="28"/>
        </w:rPr>
        <w:t xml:space="preserve"> активы</w:t>
      </w:r>
    </w:p>
    <w:p w:rsidR="008224CC" w:rsidRPr="008224CC" w:rsidRDefault="008224CC" w:rsidP="002712B7">
      <w:pPr>
        <w:spacing w:after="0" w:line="240" w:lineRule="auto"/>
        <w:ind w:firstLine="708"/>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Земельные участки, закрепленные за учреждением на праве постоянного (бессрочного) пользования (в т. ч. расположенные под объектами недвижимости), учитываются на счете «Земля – недвижимое имущество учреждения». Основание для постановки на учет – выписка из Единого государственного реестра недвижимости об объекте недвижимости. Учет ведется по кадастровой стоимости, при ее отсутстви</w:t>
      </w:r>
      <w:proofErr w:type="gramStart"/>
      <w:r w:rsidRPr="008224CC">
        <w:rPr>
          <w:rFonts w:ascii="Times New Roman" w:hAnsi="Times New Roman" w:cs="Times New Roman"/>
          <w:color w:val="000000" w:themeColor="text1"/>
          <w:sz w:val="28"/>
          <w:szCs w:val="28"/>
        </w:rPr>
        <w:t>и-</w:t>
      </w:r>
      <w:proofErr w:type="gramEnd"/>
      <w:r w:rsidRPr="008224CC">
        <w:rPr>
          <w:rFonts w:ascii="Times New Roman" w:hAnsi="Times New Roman" w:cs="Times New Roman"/>
          <w:color w:val="000000" w:themeColor="text1"/>
          <w:sz w:val="28"/>
          <w:szCs w:val="28"/>
        </w:rPr>
        <w:t xml:space="preserve"> по оценочной стоимости.</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Основание: пункты 71, 78 Инструкции к Единому плану счетов № 157н.</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
          <w:color w:val="000000" w:themeColor="text1"/>
          <w:sz w:val="28"/>
          <w:szCs w:val="28"/>
        </w:rPr>
      </w:pPr>
      <w:r w:rsidRPr="008224CC">
        <w:rPr>
          <w:i/>
          <w:iCs/>
          <w:color w:val="000000" w:themeColor="text1"/>
          <w:sz w:val="28"/>
          <w:szCs w:val="28"/>
        </w:rPr>
        <w:t>4. Материальные запасы</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4.1. В составе материальных запасов учитываются предметы, используемые в деятель</w:t>
      </w:r>
      <w:r w:rsidRPr="008224CC">
        <w:rPr>
          <w:color w:val="000000" w:themeColor="text1"/>
          <w:sz w:val="28"/>
          <w:szCs w:val="28"/>
        </w:rPr>
        <w:softHyphen/>
        <w:t>ности учреждения в течение периода, не превышающего 12 месяцев, не зависимо от их стоимости. Учреждение учитывает в составе материальных запасов материальные объекты, указанные в пунктах 98–99 Инструкции к Единому плану счетов № 157н, а также канцелярские принадлежности, для которых производитель не указал в документах гарантийный срок использования.</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4.2. Оценка материальных запасов, которые приобретены за плату, осуществляется по фактической стоимости приобретения с учетом расходов, связанных с их приобретением.</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Единицей учета материальных запасов является номенклатурный номер.</w:t>
      </w:r>
      <w:r w:rsidRPr="008224CC">
        <w:rPr>
          <w:color w:val="000000" w:themeColor="text1"/>
          <w:sz w:val="28"/>
          <w:szCs w:val="28"/>
        </w:rPr>
        <w:br/>
        <w:t xml:space="preserve">          Основание: пункты 100, 101–102 Инструкции к Единому плану счетов № 157н.</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4.3. Списание материальных запасов производится по фактической стоимости.</w:t>
      </w:r>
      <w:r w:rsidRPr="008224CC">
        <w:rPr>
          <w:color w:val="000000" w:themeColor="text1"/>
          <w:sz w:val="28"/>
          <w:szCs w:val="28"/>
        </w:rPr>
        <w:br/>
        <w:t xml:space="preserve">          Основание: пункт 108 Инструкции к Единому плану счетов № 157н.</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lastRenderedPageBreak/>
        <w:t>4.4. ГСМ списывается на расходы по фактическому расходу на основании путевых листов, а также на основании актов списания по фактическому расходу (по утвержденной форме).</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4.5.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4.6. Мягкий и хозяйственный инвентарь, посуда списываются по Акту о списании мягкого и хозяйственного инвентаря (ф. 0504143).</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В остальных случаях материальные запасы списываются по акту о списании материальных запасов (ф. 0504230).</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4.7. Учет на </w:t>
      </w:r>
      <w:proofErr w:type="spellStart"/>
      <w:r w:rsidRPr="008224CC">
        <w:rPr>
          <w:color w:val="000000" w:themeColor="text1"/>
          <w:sz w:val="28"/>
          <w:szCs w:val="28"/>
        </w:rPr>
        <w:t>забалансовом</w:t>
      </w:r>
      <w:proofErr w:type="spellEnd"/>
      <w:r w:rsidRPr="008224CC">
        <w:rPr>
          <w:color w:val="000000" w:themeColor="text1"/>
          <w:sz w:val="28"/>
          <w:szCs w:val="28"/>
        </w:rPr>
        <w:t xml:space="preserve"> счете 09 «Запасные части к транспортным средствам, выданные взамен </w:t>
      </w:r>
      <w:proofErr w:type="gramStart"/>
      <w:r w:rsidRPr="008224CC">
        <w:rPr>
          <w:color w:val="000000" w:themeColor="text1"/>
          <w:sz w:val="28"/>
          <w:szCs w:val="28"/>
        </w:rPr>
        <w:t>изношенных</w:t>
      </w:r>
      <w:proofErr w:type="gramEnd"/>
      <w:r w:rsidRPr="008224CC">
        <w:rPr>
          <w:color w:val="000000" w:themeColor="text1"/>
          <w:sz w:val="28"/>
          <w:szCs w:val="28"/>
        </w:rPr>
        <w:t>» ведется в условной оценке 1 руб. за 1 шт. Учету подлежат запасные части и другие комплектующие, такие как:</w:t>
      </w:r>
    </w:p>
    <w:p w:rsidR="008224CC" w:rsidRPr="008224CC" w:rsidRDefault="008224CC" w:rsidP="002712B7">
      <w:pPr>
        <w:pStyle w:val="HTML"/>
        <w:tabs>
          <w:tab w:val="clear" w:pos="2748"/>
        </w:tabs>
        <w:ind w:firstLine="709"/>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 автомобильные шины;</w:t>
      </w:r>
    </w:p>
    <w:p w:rsidR="008224CC" w:rsidRPr="008224CC" w:rsidRDefault="008224CC" w:rsidP="002712B7">
      <w:pPr>
        <w:pStyle w:val="HTML"/>
        <w:tabs>
          <w:tab w:val="clear" w:pos="2748"/>
        </w:tabs>
        <w:ind w:firstLine="709"/>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  диски;</w:t>
      </w:r>
    </w:p>
    <w:p w:rsidR="008224CC" w:rsidRPr="008224CC" w:rsidRDefault="008224CC" w:rsidP="002712B7">
      <w:pPr>
        <w:pStyle w:val="HTML"/>
        <w:tabs>
          <w:tab w:val="clear" w:pos="2748"/>
        </w:tabs>
        <w:ind w:firstLine="709"/>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 аккумуляторы;</w:t>
      </w:r>
    </w:p>
    <w:p w:rsidR="008224CC" w:rsidRPr="008224CC" w:rsidRDefault="008224CC" w:rsidP="002712B7">
      <w:pPr>
        <w:pStyle w:val="HTML"/>
        <w:tabs>
          <w:tab w:val="clear" w:pos="2748"/>
        </w:tabs>
        <w:ind w:firstLine="709"/>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 xml:space="preserve">- наборы </w:t>
      </w:r>
      <w:proofErr w:type="spellStart"/>
      <w:r w:rsidRPr="008224CC">
        <w:rPr>
          <w:rFonts w:ascii="Times New Roman" w:hAnsi="Times New Roman"/>
          <w:color w:val="000000" w:themeColor="text1"/>
          <w:sz w:val="28"/>
          <w:szCs w:val="28"/>
        </w:rPr>
        <w:t>автоинструментов</w:t>
      </w:r>
      <w:proofErr w:type="spellEnd"/>
      <w:r w:rsidRPr="008224CC">
        <w:rPr>
          <w:rFonts w:ascii="Times New Roman" w:hAnsi="Times New Roman"/>
          <w:color w:val="000000" w:themeColor="text1"/>
          <w:sz w:val="28"/>
          <w:szCs w:val="28"/>
        </w:rPr>
        <w:t>;</w:t>
      </w:r>
    </w:p>
    <w:p w:rsidR="008224CC" w:rsidRPr="008224CC" w:rsidRDefault="008224CC" w:rsidP="002712B7">
      <w:pPr>
        <w:pStyle w:val="HTML"/>
        <w:tabs>
          <w:tab w:val="clear" w:pos="2748"/>
        </w:tabs>
        <w:ind w:firstLine="709"/>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 аптечки;</w:t>
      </w:r>
    </w:p>
    <w:p w:rsidR="008224CC" w:rsidRPr="008224CC" w:rsidRDefault="008224CC" w:rsidP="002712B7">
      <w:pPr>
        <w:pStyle w:val="HTML"/>
        <w:tabs>
          <w:tab w:val="clear" w:pos="2748"/>
        </w:tabs>
        <w:ind w:firstLine="709"/>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 огнетушители.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Аналитический учет по счету ведется в разрезе автомобилей и материально ответственных лиц.</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Поступление на счет 09 отражается:</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при установке (передаче материально ответственному лицу) соответствующих запчастей после списания со счета 1.105.36.000 «Прочие материальные запасы – иное движимое имущество учреждения»;</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 при безвозмездном поступлении автомобиля от государственных (муниципальных) учреждений или иных организаций, предприятий с документальной передачей остатков </w:t>
      </w:r>
      <w:proofErr w:type="spellStart"/>
      <w:r w:rsidRPr="008224CC">
        <w:rPr>
          <w:color w:val="000000" w:themeColor="text1"/>
          <w:sz w:val="28"/>
          <w:szCs w:val="28"/>
        </w:rPr>
        <w:t>забалансового</w:t>
      </w:r>
      <w:proofErr w:type="spellEnd"/>
      <w:r w:rsidRPr="008224CC">
        <w:rPr>
          <w:color w:val="000000" w:themeColor="text1"/>
          <w:sz w:val="28"/>
          <w:szCs w:val="28"/>
        </w:rPr>
        <w:t xml:space="preserve"> счета 09.</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Внутреннее перемещение по счету отражается:</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при передаче другому материально ответственному лицу вместе с автомобилем.</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Выбытие со счета 09 отражается:</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при списании запасных частей автомобиля по установленным основаниям;</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при установке новых запчастей взамен непригодных к эксплуатации.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Основание: пункты 349–350 Инструкции к Единому плану счетов № 157н.</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4.8.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8224CC">
        <w:rPr>
          <w:color w:val="000000" w:themeColor="text1"/>
          <w:sz w:val="28"/>
          <w:szCs w:val="28"/>
        </w:rPr>
        <w:t>из</w:t>
      </w:r>
      <w:proofErr w:type="gramEnd"/>
      <w:r w:rsidRPr="008224CC">
        <w:rPr>
          <w:color w:val="000000" w:themeColor="text1"/>
          <w:sz w:val="28"/>
          <w:szCs w:val="28"/>
        </w:rPr>
        <w:t>:</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их текущей оценочной стоимости на дату принятия к бухучету;</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сумм, уплачиваемых учреждением за доставку материальных запасов, приведение их в состояние, пригодное для использования.</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
          <w:color w:val="000000" w:themeColor="text1"/>
          <w:sz w:val="28"/>
          <w:szCs w:val="28"/>
        </w:rPr>
      </w:pPr>
      <w:r w:rsidRPr="008224CC">
        <w:rPr>
          <w:i/>
          <w:iCs/>
          <w:color w:val="000000" w:themeColor="text1"/>
          <w:sz w:val="28"/>
          <w:szCs w:val="28"/>
        </w:rPr>
        <w:t>5. Стоимость безвозмездно полученных нефинансовых активов</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5.1. Безвозмездно полученные объекты нефинансовых активов, а также неучтенные объекты, выявленные при проведении проверок и </w:t>
      </w:r>
      <w:r w:rsidRPr="008224CC">
        <w:rPr>
          <w:color w:val="000000" w:themeColor="text1"/>
          <w:sz w:val="28"/>
          <w:szCs w:val="28"/>
        </w:rPr>
        <w:lastRenderedPageBreak/>
        <w:t>инвентаризаций, принимаются к учету по их текущей оценочной стоимости, определенной на дату принятия к бухгалтерскому учету.</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Текущая оценочная стоимость определяется комиссией по поступлению и выбытию активов исходя из текущих рыночных цен на аналогичные материальные ценности. </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Основание: пункты 25, 31 Инструкции к Единому плану счетов № 157н.</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5.2. Данные о действующей цене должны быть подтверждены документально: </w:t>
      </w:r>
    </w:p>
    <w:p w:rsidR="008224CC" w:rsidRPr="00511A16"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
          <w:color w:val="000000" w:themeColor="text1"/>
          <w:sz w:val="28"/>
          <w:szCs w:val="28"/>
        </w:rPr>
      </w:pPr>
      <w:r w:rsidRPr="00511A16">
        <w:rPr>
          <w:rStyle w:val="fill"/>
          <w:b w:val="0"/>
          <w:i w:val="0"/>
          <w:color w:val="000000" w:themeColor="text1"/>
          <w:sz w:val="28"/>
          <w:szCs w:val="28"/>
        </w:rPr>
        <w:t>– справками (другими подтверждающими документами) Росстата;</w:t>
      </w:r>
    </w:p>
    <w:p w:rsidR="008224CC" w:rsidRPr="00511A16"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
          <w:color w:val="000000" w:themeColor="text1"/>
          <w:sz w:val="28"/>
          <w:szCs w:val="28"/>
        </w:rPr>
      </w:pPr>
      <w:r w:rsidRPr="00511A16">
        <w:rPr>
          <w:rStyle w:val="fill"/>
          <w:b w:val="0"/>
          <w:i w:val="0"/>
          <w:color w:val="000000" w:themeColor="text1"/>
          <w:sz w:val="28"/>
          <w:szCs w:val="28"/>
        </w:rPr>
        <w:t>– прайс-листами заводов-изготовителей;</w:t>
      </w:r>
    </w:p>
    <w:p w:rsidR="008224CC" w:rsidRPr="00511A16"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
          <w:color w:val="000000" w:themeColor="text1"/>
          <w:sz w:val="28"/>
          <w:szCs w:val="28"/>
        </w:rPr>
      </w:pPr>
      <w:r w:rsidRPr="00511A16">
        <w:rPr>
          <w:rStyle w:val="fill"/>
          <w:b w:val="0"/>
          <w:i w:val="0"/>
          <w:color w:val="000000" w:themeColor="text1"/>
          <w:sz w:val="28"/>
          <w:szCs w:val="28"/>
        </w:rPr>
        <w:t>– справками (другими подтверждающими документами) оценщиков;</w:t>
      </w:r>
    </w:p>
    <w:p w:rsidR="008224CC" w:rsidRPr="00511A16"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
          <w:color w:val="000000" w:themeColor="text1"/>
          <w:sz w:val="28"/>
          <w:szCs w:val="28"/>
        </w:rPr>
      </w:pPr>
      <w:r w:rsidRPr="00511A16">
        <w:rPr>
          <w:rStyle w:val="fill"/>
          <w:b w:val="0"/>
          <w:i w:val="0"/>
          <w:color w:val="000000" w:themeColor="text1"/>
          <w:sz w:val="28"/>
          <w:szCs w:val="28"/>
        </w:rPr>
        <w:t>– информацией, размещенной в СМИ, и т. д.</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sz w:val="28"/>
          <w:szCs w:val="28"/>
        </w:rPr>
      </w:pPr>
      <w:r w:rsidRPr="008224CC">
        <w:rPr>
          <w:color w:val="000000" w:themeColor="text1"/>
          <w:sz w:val="28"/>
          <w:szCs w:val="28"/>
        </w:rPr>
        <w:t xml:space="preserve">          В случаях невозможности документального подтверждения, стоимость определяется экспертным путем.</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5.3. 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(оценщиком) на основании договора (контракта).</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r w:rsidRPr="008224CC">
        <w:rPr>
          <w:color w:val="000000" w:themeColor="text1"/>
          <w:sz w:val="28"/>
          <w:szCs w:val="28"/>
        </w:rPr>
        <w:t> </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
          <w:color w:val="000000" w:themeColor="text1"/>
          <w:sz w:val="28"/>
          <w:szCs w:val="28"/>
        </w:rPr>
      </w:pPr>
      <w:r w:rsidRPr="008224CC">
        <w:rPr>
          <w:i/>
          <w:iCs/>
          <w:color w:val="000000" w:themeColor="text1"/>
          <w:sz w:val="28"/>
          <w:szCs w:val="28"/>
        </w:rPr>
        <w:t>6. Расчеты по доходам</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6.1. Учреждение осуществляет бюджетные полномочия администратора доходов бюджета. </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Порядок </w:t>
      </w:r>
      <w:proofErr w:type="gramStart"/>
      <w:r w:rsidRPr="008224CC">
        <w:rPr>
          <w:color w:val="000000" w:themeColor="text1"/>
          <w:sz w:val="28"/>
          <w:szCs w:val="28"/>
        </w:rPr>
        <w:t>осуществления полномочий администратора доходов бюджета</w:t>
      </w:r>
      <w:proofErr w:type="gramEnd"/>
      <w:r w:rsidRPr="008224CC">
        <w:rPr>
          <w:color w:val="000000" w:themeColor="text1"/>
          <w:sz w:val="28"/>
          <w:szCs w:val="28"/>
        </w:rPr>
        <w:t xml:space="preserve"> определяется в соответствии с законодательством России и нормативными документами. </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Перечень </w:t>
      </w:r>
      <w:proofErr w:type="spellStart"/>
      <w:r w:rsidRPr="008224CC">
        <w:rPr>
          <w:color w:val="000000" w:themeColor="text1"/>
          <w:sz w:val="28"/>
          <w:szCs w:val="28"/>
        </w:rPr>
        <w:t>администрируемых</w:t>
      </w:r>
      <w:proofErr w:type="spellEnd"/>
      <w:r w:rsidRPr="008224CC">
        <w:rPr>
          <w:color w:val="000000" w:themeColor="text1"/>
          <w:sz w:val="28"/>
          <w:szCs w:val="28"/>
        </w:rPr>
        <w:t xml:space="preserve"> доходов определяется главным администратором доходов бюджета. </w:t>
      </w:r>
      <w:r w:rsidRPr="008224CC">
        <w:rPr>
          <w:color w:val="000000" w:themeColor="text1"/>
          <w:sz w:val="28"/>
          <w:szCs w:val="28"/>
        </w:rPr>
        <w:tab/>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Поступившие доходы отражаются на счете 1.210.02.000 «Расчеты с финансовым органом по поступлениям в бюджет» в порядке, установленном в пункте 91 Инструкции  № 162н.</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6.2. Поступление и начисление </w:t>
      </w:r>
      <w:proofErr w:type="spellStart"/>
      <w:r w:rsidRPr="008224CC">
        <w:rPr>
          <w:color w:val="000000" w:themeColor="text1"/>
          <w:sz w:val="28"/>
          <w:szCs w:val="28"/>
        </w:rPr>
        <w:t>администрируемых</w:t>
      </w:r>
      <w:proofErr w:type="spellEnd"/>
      <w:r w:rsidRPr="008224CC">
        <w:rPr>
          <w:color w:val="000000" w:themeColor="text1"/>
          <w:sz w:val="28"/>
          <w:szCs w:val="28"/>
        </w:rPr>
        <w:t xml:space="preserve"> доходов отражаются в учете на основании первичных документов, приложенных к выписке из лицевого счета администратора доходов.</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i/>
          <w:color w:val="000000" w:themeColor="text1"/>
          <w:sz w:val="28"/>
          <w:szCs w:val="28"/>
        </w:rPr>
      </w:pPr>
      <w:r w:rsidRPr="008224CC">
        <w:rPr>
          <w:i/>
          <w:iCs/>
          <w:color w:val="000000" w:themeColor="text1"/>
          <w:sz w:val="28"/>
          <w:szCs w:val="28"/>
        </w:rPr>
        <w:t>7. Расчеты с подотчетными лицами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7.1. Денежные средства выдаются под отчет на основании резолюции главы сельского поселения. Выдача денежных средств под отчет производится путем:</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-перечисления на </w:t>
      </w:r>
      <w:proofErr w:type="spellStart"/>
      <w:r w:rsidRPr="008224CC">
        <w:rPr>
          <w:color w:val="000000" w:themeColor="text1"/>
          <w:sz w:val="28"/>
          <w:szCs w:val="28"/>
        </w:rPr>
        <w:t>зарплатную</w:t>
      </w:r>
      <w:proofErr w:type="spellEnd"/>
      <w:r w:rsidRPr="008224CC">
        <w:rPr>
          <w:color w:val="000000" w:themeColor="text1"/>
          <w:sz w:val="28"/>
          <w:szCs w:val="28"/>
        </w:rPr>
        <w:t xml:space="preserve"> карту материально ответственного лица.</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7.2. Выдача средств под отчет производится штатным сотрудникам, не имеющим задолженности за ранее полученные суммы, по которым наступил срок представления авансового отчета, указанный в пункте 7.4 настоящей учетной политики.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7.3. Предельная сумма выдачи денежных средств под отчет (за исключением расходов на командировки) устанавливается в размере 100 000 (Сто тысяч) руб.</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lastRenderedPageBreak/>
        <w:t xml:space="preserve">Основание: пункт 6 указания Банка России от 9 декабря </w:t>
      </w:r>
      <w:smartTag w:uri="urn:schemas-microsoft-com:office:smarttags" w:element="metricconverter">
        <w:smartTagPr>
          <w:attr w:name="ProductID" w:val="2013 г"/>
        </w:smartTagPr>
        <w:r w:rsidRPr="008224CC">
          <w:rPr>
            <w:color w:val="000000" w:themeColor="text1"/>
            <w:sz w:val="28"/>
            <w:szCs w:val="28"/>
          </w:rPr>
          <w:t>2013 г</w:t>
        </w:r>
      </w:smartTag>
      <w:r w:rsidRPr="008224CC">
        <w:rPr>
          <w:color w:val="000000" w:themeColor="text1"/>
          <w:sz w:val="28"/>
          <w:szCs w:val="28"/>
        </w:rPr>
        <w:t>. № 5348-У.</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7.4. Денежные средства выдаются под отчет на хозяйственные нужды на срок не более тридцати рабочих дней. По истечении этого срока сотрудник должен отчитаться в течение трех рабочих дней. </w:t>
      </w:r>
    </w:p>
    <w:p w:rsidR="00000061"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7.5. При направлении сотрудников в служебные командировки на территории России расходы на них возмещаются в соответствии с постановлением Правительства РФ от 2 октября </w:t>
      </w:r>
      <w:smartTag w:uri="urn:schemas-microsoft-com:office:smarttags" w:element="metricconverter">
        <w:smartTagPr>
          <w:attr w:name="ProductID" w:val="2002 г"/>
        </w:smartTagPr>
        <w:r w:rsidRPr="008224CC">
          <w:rPr>
            <w:color w:val="000000" w:themeColor="text1"/>
            <w:sz w:val="28"/>
            <w:szCs w:val="28"/>
          </w:rPr>
          <w:t>2002 г</w:t>
        </w:r>
      </w:smartTag>
      <w:r w:rsidRPr="008224CC">
        <w:rPr>
          <w:color w:val="000000" w:themeColor="text1"/>
          <w:sz w:val="28"/>
          <w:szCs w:val="28"/>
        </w:rPr>
        <w:t>. № 729.</w:t>
      </w:r>
      <w:r w:rsidRPr="008224CC">
        <w:rPr>
          <w:color w:val="000000" w:themeColor="text1"/>
          <w:sz w:val="28"/>
          <w:szCs w:val="28"/>
        </w:rPr>
        <w:br/>
        <w:t xml:space="preserve">          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главы поселения, оформленного распоряжением.</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r w:rsidRPr="008224CC">
        <w:rPr>
          <w:color w:val="000000" w:themeColor="text1"/>
          <w:sz w:val="28"/>
          <w:szCs w:val="28"/>
        </w:rPr>
        <w:t xml:space="preserve">          Основание: пункты 2, 3 постановления Правительства РФ от 2 октября </w:t>
      </w:r>
      <w:smartTag w:uri="urn:schemas-microsoft-com:office:smarttags" w:element="metricconverter">
        <w:smartTagPr>
          <w:attr w:name="ProductID" w:val="2002 г"/>
        </w:smartTagPr>
        <w:r w:rsidRPr="008224CC">
          <w:rPr>
            <w:color w:val="000000" w:themeColor="text1"/>
            <w:sz w:val="28"/>
            <w:szCs w:val="28"/>
          </w:rPr>
          <w:t>2002 г</w:t>
        </w:r>
      </w:smartTag>
      <w:r w:rsidRPr="008224CC">
        <w:rPr>
          <w:color w:val="000000" w:themeColor="text1"/>
          <w:sz w:val="28"/>
          <w:szCs w:val="28"/>
        </w:rPr>
        <w:t>. № 729; Положение о служебных командировках</w:t>
      </w:r>
      <w:r w:rsidRPr="008224CC">
        <w:rPr>
          <w:color w:val="000000" w:themeColor="text1"/>
          <w:sz w:val="27"/>
          <w:szCs w:val="27"/>
        </w:rPr>
        <w:t xml:space="preserve"> </w:t>
      </w:r>
      <w:r w:rsidRPr="008224CC">
        <w:rPr>
          <w:color w:val="000000" w:themeColor="text1"/>
          <w:sz w:val="28"/>
          <w:szCs w:val="28"/>
        </w:rPr>
        <w:t xml:space="preserve"> (Приложение 3 к Учетной политике).</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7.6. По возвращении из командировки сотрудник представляет авансовый отчет об израсходованных суммах в течение трех рабочих дней.</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Основание: пункт 26 постановления Правительства РФ от 13 октября </w:t>
      </w:r>
      <w:smartTag w:uri="urn:schemas-microsoft-com:office:smarttags" w:element="metricconverter">
        <w:smartTagPr>
          <w:attr w:name="ProductID" w:val="2008 г"/>
        </w:smartTagPr>
        <w:r w:rsidRPr="008224CC">
          <w:rPr>
            <w:color w:val="000000" w:themeColor="text1"/>
            <w:sz w:val="28"/>
            <w:szCs w:val="28"/>
          </w:rPr>
          <w:t>2008 г</w:t>
        </w:r>
      </w:smartTag>
      <w:r w:rsidRPr="008224CC">
        <w:rPr>
          <w:color w:val="000000" w:themeColor="text1"/>
          <w:sz w:val="28"/>
          <w:szCs w:val="28"/>
        </w:rPr>
        <w:t>. № 749.</w:t>
      </w:r>
    </w:p>
    <w:p w:rsidR="008224CC" w:rsidRPr="008224CC" w:rsidRDefault="008224CC" w:rsidP="00000061">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7.7 Список  материально-ответственных лиц, имеющих право на получение денежных средств под отчёт: </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1.</w:t>
      </w:r>
      <w:r w:rsidRPr="008224CC">
        <w:rPr>
          <w:rFonts w:ascii="Times New Roman" w:hAnsi="Times New Roman" w:cs="Times New Roman"/>
          <w:color w:val="000000" w:themeColor="text1"/>
          <w:sz w:val="28"/>
          <w:szCs w:val="28"/>
        </w:rPr>
        <w:tab/>
        <w:t>Глава поселения</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2.</w:t>
      </w:r>
      <w:r w:rsidRPr="008224CC">
        <w:rPr>
          <w:rFonts w:ascii="Times New Roman" w:hAnsi="Times New Roman" w:cs="Times New Roman"/>
          <w:color w:val="000000" w:themeColor="text1"/>
          <w:sz w:val="28"/>
          <w:szCs w:val="28"/>
        </w:rPr>
        <w:tab/>
        <w:t>Ведущий специалист</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3.</w:t>
      </w:r>
      <w:r w:rsidRPr="008224CC">
        <w:rPr>
          <w:rFonts w:ascii="Times New Roman" w:hAnsi="Times New Roman" w:cs="Times New Roman"/>
          <w:color w:val="000000" w:themeColor="text1"/>
          <w:sz w:val="28"/>
          <w:szCs w:val="28"/>
        </w:rPr>
        <w:tab/>
        <w:t>Специалисты 1 категории</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4.</w:t>
      </w:r>
      <w:r w:rsidRPr="008224CC">
        <w:rPr>
          <w:rFonts w:ascii="Times New Roman" w:hAnsi="Times New Roman" w:cs="Times New Roman"/>
          <w:color w:val="000000" w:themeColor="text1"/>
          <w:sz w:val="28"/>
          <w:szCs w:val="28"/>
        </w:rPr>
        <w:tab/>
        <w:t>Специалист 2 категории</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5.       Делопроизводитель</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6.       Эксперт</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
          <w:color w:val="000000" w:themeColor="text1"/>
          <w:sz w:val="28"/>
          <w:szCs w:val="28"/>
        </w:rPr>
      </w:pPr>
      <w:r w:rsidRPr="008224CC">
        <w:rPr>
          <w:i/>
          <w:iCs/>
          <w:color w:val="000000" w:themeColor="text1"/>
          <w:sz w:val="28"/>
          <w:szCs w:val="28"/>
        </w:rPr>
        <w:t>8. Расчеты с дебиторами и кредиторами</w:t>
      </w:r>
    </w:p>
    <w:p w:rsidR="008224CC" w:rsidRPr="008224CC" w:rsidRDefault="008224CC" w:rsidP="002712B7">
      <w:pPr>
        <w:pStyle w:val="a4"/>
        <w:spacing w:after="0" w:line="240" w:lineRule="auto"/>
        <w:ind w:right="20" w:firstLine="708"/>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8.1.  Дебиторская задолженность, срок исковой давности которой истек, списывается по результатам инвентаризации. Основанием для списания служат:</w:t>
      </w:r>
    </w:p>
    <w:p w:rsidR="008224CC" w:rsidRPr="008224CC" w:rsidRDefault="008224CC" w:rsidP="002712B7">
      <w:pPr>
        <w:pStyle w:val="a4"/>
        <w:tabs>
          <w:tab w:val="left" w:pos="730"/>
        </w:tabs>
        <w:spacing w:after="0" w:line="240" w:lineRule="auto"/>
        <w:ind w:right="20"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-первичные документы, подтверждающие возникновение дебиторской задолжен</w:t>
      </w:r>
      <w:r w:rsidRPr="008224CC">
        <w:rPr>
          <w:rFonts w:ascii="Times New Roman" w:hAnsi="Times New Roman" w:cs="Times New Roman"/>
          <w:color w:val="000000" w:themeColor="text1"/>
          <w:sz w:val="28"/>
          <w:szCs w:val="28"/>
        </w:rPr>
        <w:softHyphen/>
        <w:t>ности (договоры, акты, счета, платежные документы);</w:t>
      </w:r>
    </w:p>
    <w:p w:rsidR="008224CC" w:rsidRPr="008224CC" w:rsidRDefault="008224CC" w:rsidP="002712B7">
      <w:pPr>
        <w:pStyle w:val="a4"/>
        <w:tabs>
          <w:tab w:val="left" w:pos="730"/>
        </w:tabs>
        <w:spacing w:after="0" w:line="240" w:lineRule="auto"/>
        <w:ind w:right="20"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-инвентаризационная опись расчетов с покупателями, поставщиками и прочими дебиторами и кредиторами (ф. 0504089);</w:t>
      </w:r>
    </w:p>
    <w:p w:rsidR="008224CC" w:rsidRPr="008224CC" w:rsidRDefault="008224CC" w:rsidP="002712B7">
      <w:pPr>
        <w:pStyle w:val="a4"/>
        <w:tabs>
          <w:tab w:val="left" w:pos="721"/>
        </w:tabs>
        <w:spacing w:after="0" w:line="240" w:lineRule="auto"/>
        <w:ind w:right="20"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-докладная записка руководству учреждения о выявлении дебиторской задолжен</w:t>
      </w:r>
      <w:r w:rsidRPr="008224CC">
        <w:rPr>
          <w:rFonts w:ascii="Times New Roman" w:hAnsi="Times New Roman" w:cs="Times New Roman"/>
          <w:color w:val="000000" w:themeColor="text1"/>
          <w:sz w:val="28"/>
          <w:szCs w:val="28"/>
        </w:rPr>
        <w:softHyphen/>
        <w:t>ности с истекшим сроком исковой давности;</w:t>
      </w:r>
    </w:p>
    <w:p w:rsidR="008224CC" w:rsidRPr="008224CC" w:rsidRDefault="008224CC" w:rsidP="002712B7">
      <w:pPr>
        <w:pStyle w:val="a4"/>
        <w:tabs>
          <w:tab w:val="left" w:pos="726"/>
        </w:tabs>
        <w:spacing w:after="0" w:line="240" w:lineRule="auto"/>
        <w:ind w:right="20"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-решение руководителя (приказ) о списании этой задолженности;</w:t>
      </w:r>
    </w:p>
    <w:p w:rsidR="008224CC" w:rsidRPr="008224CC" w:rsidRDefault="008224CC" w:rsidP="002712B7">
      <w:pPr>
        <w:pStyle w:val="a4"/>
        <w:tabs>
          <w:tab w:val="left" w:pos="721"/>
        </w:tabs>
        <w:spacing w:after="0" w:line="240" w:lineRule="auto"/>
        <w:ind w:right="20"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-(при наличии информации, что данная организация исключена из Единого реестра юридических лиц) выписка из ЕГРЮЛ, </w:t>
      </w:r>
      <w:proofErr w:type="gramStart"/>
      <w:r w:rsidRPr="008224CC">
        <w:rPr>
          <w:rFonts w:ascii="Times New Roman" w:hAnsi="Times New Roman" w:cs="Times New Roman"/>
          <w:color w:val="000000" w:themeColor="text1"/>
          <w:sz w:val="28"/>
          <w:szCs w:val="28"/>
        </w:rPr>
        <w:t>предоставленная</w:t>
      </w:r>
      <w:proofErr w:type="gramEnd"/>
      <w:r w:rsidRPr="008224CC">
        <w:rPr>
          <w:rFonts w:ascii="Times New Roman" w:hAnsi="Times New Roman" w:cs="Times New Roman"/>
          <w:color w:val="000000" w:themeColor="text1"/>
          <w:sz w:val="28"/>
          <w:szCs w:val="28"/>
        </w:rPr>
        <w:t xml:space="preserve"> но запросу налоговой инспекцией.</w:t>
      </w:r>
    </w:p>
    <w:p w:rsidR="008224CC" w:rsidRPr="008224CC" w:rsidRDefault="008224CC" w:rsidP="002712B7">
      <w:pPr>
        <w:pStyle w:val="22"/>
        <w:shd w:val="clear" w:color="auto" w:fill="auto"/>
        <w:tabs>
          <w:tab w:val="left" w:pos="745"/>
        </w:tabs>
        <w:spacing w:line="240" w:lineRule="auto"/>
        <w:ind w:right="20"/>
        <w:rPr>
          <w:rFonts w:ascii="Times New Roman" w:hAnsi="Times New Roman" w:cs="Times New Roman"/>
          <w:b w:val="0"/>
          <w:color w:val="000000" w:themeColor="text1"/>
          <w:sz w:val="28"/>
          <w:szCs w:val="28"/>
        </w:rPr>
      </w:pPr>
      <w:r w:rsidRPr="008224CC">
        <w:rPr>
          <w:rStyle w:val="21"/>
          <w:i/>
          <w:iCs/>
          <w:color w:val="000000" w:themeColor="text1"/>
          <w:sz w:val="28"/>
          <w:szCs w:val="28"/>
        </w:rPr>
        <w:tab/>
      </w:r>
      <w:r w:rsidRPr="008224CC">
        <w:rPr>
          <w:rStyle w:val="21"/>
          <w:iCs/>
          <w:color w:val="000000" w:themeColor="text1"/>
          <w:sz w:val="28"/>
          <w:szCs w:val="28"/>
        </w:rPr>
        <w:t>8.2.</w:t>
      </w:r>
      <w:r w:rsidRPr="008224CC">
        <w:rPr>
          <w:rStyle w:val="21"/>
          <w:i/>
          <w:iCs/>
          <w:color w:val="000000" w:themeColor="text1"/>
          <w:sz w:val="28"/>
          <w:szCs w:val="28"/>
        </w:rPr>
        <w:t xml:space="preserve"> </w:t>
      </w:r>
      <w:r w:rsidRPr="008224CC">
        <w:rPr>
          <w:rFonts w:ascii="Times New Roman" w:hAnsi="Times New Roman" w:cs="Times New Roman"/>
          <w:b w:val="0"/>
          <w:color w:val="000000" w:themeColor="text1"/>
          <w:sz w:val="28"/>
          <w:szCs w:val="28"/>
        </w:rPr>
        <w:t xml:space="preserve">Учреждением ведется учет списанной задолженности на </w:t>
      </w:r>
      <w:proofErr w:type="spellStart"/>
      <w:r w:rsidRPr="008224CC">
        <w:rPr>
          <w:rFonts w:ascii="Times New Roman" w:hAnsi="Times New Roman" w:cs="Times New Roman"/>
          <w:b w:val="0"/>
          <w:color w:val="000000" w:themeColor="text1"/>
          <w:sz w:val="28"/>
          <w:szCs w:val="28"/>
        </w:rPr>
        <w:t>забалансовом</w:t>
      </w:r>
      <w:proofErr w:type="spellEnd"/>
      <w:r w:rsidRPr="008224CC">
        <w:rPr>
          <w:rFonts w:ascii="Times New Roman" w:hAnsi="Times New Roman" w:cs="Times New Roman"/>
          <w:b w:val="0"/>
          <w:color w:val="000000" w:themeColor="text1"/>
          <w:sz w:val="28"/>
          <w:szCs w:val="28"/>
        </w:rPr>
        <w:t xml:space="preserve"> счете 04 «Списанная задолженность неплатежеспособных дебиторов» в течение пяти лет для наблюдения за возможностью ее взыскания в случае изменения имущественного положения должника.</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lastRenderedPageBreak/>
        <w:t>8.3. Излишне полученные от плательщиков средства возвращаются на основании заявления плательщика и акта сверки с плательщиком.</w:t>
      </w:r>
    </w:p>
    <w:p w:rsidR="008224CC" w:rsidRPr="008224CC" w:rsidRDefault="008224CC" w:rsidP="002712B7">
      <w:pPr>
        <w:pStyle w:val="22"/>
        <w:shd w:val="clear" w:color="auto" w:fill="auto"/>
        <w:tabs>
          <w:tab w:val="left" w:pos="745"/>
        </w:tabs>
        <w:spacing w:line="240" w:lineRule="auto"/>
        <w:ind w:right="20" w:firstLine="709"/>
        <w:rPr>
          <w:rFonts w:ascii="Times New Roman" w:hAnsi="Times New Roman" w:cs="Times New Roman"/>
          <w:b w:val="0"/>
          <w:color w:val="000000" w:themeColor="text1"/>
          <w:sz w:val="28"/>
          <w:szCs w:val="28"/>
        </w:rPr>
      </w:pPr>
      <w:r w:rsidRPr="008224CC">
        <w:rPr>
          <w:rFonts w:ascii="Times New Roman" w:hAnsi="Times New Roman" w:cs="Times New Roman"/>
          <w:b w:val="0"/>
          <w:color w:val="000000" w:themeColor="text1"/>
          <w:sz w:val="28"/>
          <w:szCs w:val="28"/>
        </w:rPr>
        <w:t>8.4. Кредиторская задолженность, срок исковой данности которой истек, списывается с баланса но результатам инвентаризации. Основанием для списания служат:</w:t>
      </w:r>
    </w:p>
    <w:p w:rsidR="008224CC" w:rsidRPr="008224CC" w:rsidRDefault="008224CC" w:rsidP="00000061">
      <w:pPr>
        <w:pStyle w:val="a4"/>
        <w:tabs>
          <w:tab w:val="left" w:pos="0"/>
          <w:tab w:val="left" w:pos="710"/>
        </w:tabs>
        <w:spacing w:after="0" w:line="240" w:lineRule="auto"/>
        <w:ind w:right="20"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-первичные документы, подтверждающие возникновение кредиторской задол</w:t>
      </w:r>
      <w:r w:rsidRPr="008224CC">
        <w:rPr>
          <w:rFonts w:ascii="Times New Roman" w:hAnsi="Times New Roman" w:cs="Times New Roman"/>
          <w:color w:val="000000" w:themeColor="text1"/>
          <w:sz w:val="28"/>
          <w:szCs w:val="28"/>
        </w:rPr>
        <w:softHyphen/>
        <w:t>женности (договоры, акты, счета, платежные документы);</w:t>
      </w:r>
    </w:p>
    <w:p w:rsidR="008224CC" w:rsidRPr="008224CC" w:rsidRDefault="008224CC" w:rsidP="00000061">
      <w:pPr>
        <w:pStyle w:val="a4"/>
        <w:tabs>
          <w:tab w:val="left" w:pos="0"/>
          <w:tab w:val="left" w:pos="710"/>
        </w:tabs>
        <w:spacing w:after="0" w:line="240" w:lineRule="auto"/>
        <w:ind w:right="20"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-инвентаризационная опись расчетов с покупателями, поставщиками и прочими дебиторами и кредиторами (ф. 0504089);</w:t>
      </w:r>
    </w:p>
    <w:p w:rsidR="008224CC" w:rsidRPr="008224CC" w:rsidRDefault="008224CC" w:rsidP="00000061">
      <w:pPr>
        <w:pStyle w:val="a4"/>
        <w:tabs>
          <w:tab w:val="left" w:pos="0"/>
        </w:tabs>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-объяснительная записка о причине образования задолженности;</w:t>
      </w:r>
    </w:p>
    <w:p w:rsidR="008224CC" w:rsidRPr="008224CC" w:rsidRDefault="008224CC" w:rsidP="00000061">
      <w:pPr>
        <w:pStyle w:val="a4"/>
        <w:tabs>
          <w:tab w:val="left" w:pos="0"/>
        </w:tabs>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-решение руководителя (приказ) о списании этой задолженности.</w:t>
      </w:r>
    </w:p>
    <w:p w:rsidR="008224CC" w:rsidRPr="008224CC" w:rsidRDefault="008224CC" w:rsidP="00000061">
      <w:pPr>
        <w:pStyle w:val="a4"/>
        <w:tabs>
          <w:tab w:val="left" w:pos="0"/>
        </w:tabs>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8.5. Учет списанной кредиторской задолженности ведется на </w:t>
      </w:r>
      <w:proofErr w:type="spellStart"/>
      <w:r w:rsidRPr="008224CC">
        <w:rPr>
          <w:rFonts w:ascii="Times New Roman" w:hAnsi="Times New Roman" w:cs="Times New Roman"/>
          <w:color w:val="000000" w:themeColor="text1"/>
          <w:sz w:val="28"/>
          <w:szCs w:val="28"/>
        </w:rPr>
        <w:t>забалансовом</w:t>
      </w:r>
      <w:proofErr w:type="spellEnd"/>
      <w:r w:rsidRPr="008224CC">
        <w:rPr>
          <w:rFonts w:ascii="Times New Roman" w:hAnsi="Times New Roman" w:cs="Times New Roman"/>
          <w:color w:val="000000" w:themeColor="text1"/>
          <w:sz w:val="28"/>
          <w:szCs w:val="28"/>
        </w:rPr>
        <w:t xml:space="preserve"> счете 20 «Списанная задолженность, невостребованная кредиторами» в течение срока ис</w:t>
      </w:r>
      <w:r w:rsidRPr="008224CC">
        <w:rPr>
          <w:rFonts w:ascii="Times New Roman" w:hAnsi="Times New Roman" w:cs="Times New Roman"/>
          <w:color w:val="000000" w:themeColor="text1"/>
          <w:sz w:val="28"/>
          <w:szCs w:val="28"/>
        </w:rPr>
        <w:softHyphen/>
        <w:t>ковой давности с момента списания задолженности с балансового учета (3 года).</w:t>
      </w:r>
    </w:p>
    <w:p w:rsidR="008224CC" w:rsidRPr="008224CC" w:rsidRDefault="008224CC" w:rsidP="00000061">
      <w:pPr>
        <w:pStyle w:val="a4"/>
        <w:tabs>
          <w:tab w:val="left" w:pos="0"/>
        </w:tabs>
        <w:spacing w:after="0" w:line="240" w:lineRule="auto"/>
        <w:ind w:firstLine="709"/>
        <w:jc w:val="both"/>
        <w:rPr>
          <w:rFonts w:ascii="Times New Roman" w:hAnsi="Times New Roman" w:cs="Times New Roman"/>
          <w:color w:val="000000" w:themeColor="text1"/>
          <w:spacing w:val="-3"/>
          <w:sz w:val="28"/>
          <w:szCs w:val="28"/>
        </w:rPr>
      </w:pPr>
      <w:r w:rsidRPr="008224CC">
        <w:rPr>
          <w:rFonts w:ascii="Times New Roman" w:hAnsi="Times New Roman" w:cs="Times New Roman"/>
          <w:color w:val="000000" w:themeColor="text1"/>
          <w:spacing w:val="-3"/>
          <w:sz w:val="28"/>
          <w:szCs w:val="28"/>
        </w:rPr>
        <w:t>8.6. Аналитический учет расчетов по пособиям и иным социальным выплатам ведется в разрезе физических лиц – получателей социальных выплат.</w:t>
      </w:r>
    </w:p>
    <w:p w:rsidR="008224CC" w:rsidRPr="008224CC" w:rsidRDefault="008224CC" w:rsidP="00000061">
      <w:pPr>
        <w:pStyle w:val="a4"/>
        <w:tabs>
          <w:tab w:val="left" w:pos="0"/>
        </w:tabs>
        <w:spacing w:after="0" w:line="240" w:lineRule="auto"/>
        <w:ind w:firstLine="709"/>
        <w:jc w:val="both"/>
        <w:rPr>
          <w:rFonts w:ascii="Times New Roman" w:hAnsi="Times New Roman" w:cs="Times New Roman"/>
          <w:color w:val="000000" w:themeColor="text1"/>
          <w:spacing w:val="-3"/>
          <w:sz w:val="28"/>
          <w:szCs w:val="28"/>
        </w:rPr>
      </w:pPr>
      <w:r w:rsidRPr="008224CC">
        <w:rPr>
          <w:rFonts w:ascii="Times New Roman" w:hAnsi="Times New Roman" w:cs="Times New Roman"/>
          <w:color w:val="000000" w:themeColor="text1"/>
          <w:spacing w:val="-3"/>
          <w:sz w:val="28"/>
          <w:szCs w:val="28"/>
        </w:rPr>
        <w:t>8.7. Аналитический учет расчетов по оплате труда (услуг) ведется в разрезе сотрудников и других физических лиц, с которыми заключены гражданско-правовые договоры</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
          <w:color w:val="000000" w:themeColor="text1"/>
          <w:sz w:val="28"/>
          <w:szCs w:val="28"/>
        </w:rPr>
      </w:pPr>
      <w:r w:rsidRPr="008224CC">
        <w:rPr>
          <w:i/>
          <w:color w:val="000000" w:themeColor="text1"/>
          <w:sz w:val="28"/>
          <w:szCs w:val="28"/>
        </w:rPr>
        <w:t>9. Расчеты по обязательствам</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i/>
          <w:color w:val="000000" w:themeColor="text1"/>
          <w:sz w:val="28"/>
          <w:szCs w:val="28"/>
        </w:rPr>
        <w:t> </w:t>
      </w:r>
      <w:r w:rsidRPr="008224CC">
        <w:rPr>
          <w:color w:val="000000" w:themeColor="text1"/>
          <w:sz w:val="28"/>
          <w:szCs w:val="28"/>
        </w:rPr>
        <w:t>9.1. К счету 0.303.05.000 «Расчеты по прочим платежам в бюджет» применяются дополнительные аналитические коды:</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1 – «Транспортный налог» (1.303.05.852);</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2 – «Пени, штрафы, санкции по налоговым платежам» (1.303.05.853);</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9.2. Аналитический учет расчетов по пособиям и иным социальным выплатам ведется в разрезе физических лиц – получателей социальных выплат.</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00000" w:themeColor="text1"/>
          <w:sz w:val="28"/>
          <w:szCs w:val="28"/>
        </w:rPr>
      </w:pP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
          <w:iCs/>
          <w:color w:val="000000" w:themeColor="text1"/>
          <w:sz w:val="28"/>
          <w:szCs w:val="28"/>
        </w:rPr>
      </w:pPr>
      <w:r w:rsidRPr="008224CC">
        <w:rPr>
          <w:i/>
          <w:iCs/>
          <w:color w:val="000000" w:themeColor="text1"/>
          <w:sz w:val="28"/>
          <w:szCs w:val="28"/>
        </w:rPr>
        <w:t>10. Финансовый результат</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10.1. Расходы, произведенные в текущем отчетном периоде, но относящиеся к будущим отчетным периодам, списываются равномерно на финансовый результат текущего финансового года в течение периода, к которому они относятся.</w:t>
      </w:r>
      <w:r w:rsidRPr="008224CC">
        <w:rPr>
          <w:color w:val="000000" w:themeColor="text1"/>
          <w:sz w:val="28"/>
          <w:szCs w:val="28"/>
        </w:rPr>
        <w:br/>
        <w:t xml:space="preserve">           Основание: пункт 302 Инструкции к Единому плану счетов № 157н</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10.2. В учреждении предусмотрено формирование в бухгалтерском (бюджетном) учете информации о сформированных резервах предстоящих расходов в сумме отложенных обязательств, которые отражаются на счете 040160000 «Резервы предстоящих расходов».</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10.3. </w:t>
      </w:r>
      <w:proofErr w:type="gramStart"/>
      <w:r w:rsidRPr="008224CC">
        <w:rPr>
          <w:color w:val="000000" w:themeColor="text1"/>
          <w:sz w:val="28"/>
          <w:szCs w:val="28"/>
        </w:rPr>
        <w:t xml:space="preserve">Резервы формируются в целях формирования полной и достоверной информации об обязательствах публично-правового образования (государственного (муниципального) учреждения) по методу начисления, предусматривающему отражение расходов в том периоде, к которому они относятся, независимо от того, когда выплачены денежные </w:t>
      </w:r>
      <w:r w:rsidRPr="008224CC">
        <w:rPr>
          <w:color w:val="000000" w:themeColor="text1"/>
          <w:sz w:val="28"/>
          <w:szCs w:val="28"/>
        </w:rPr>
        <w:lastRenderedPageBreak/>
        <w:t>средства, а также для равномерного отнесения расходов на финансовый результат учреждения, в том числе для расчета налога на прибыль организаций.</w:t>
      </w:r>
      <w:proofErr w:type="gramEnd"/>
      <w:r w:rsidRPr="008224CC">
        <w:rPr>
          <w:color w:val="000000" w:themeColor="text1"/>
          <w:sz w:val="28"/>
          <w:szCs w:val="28"/>
        </w:rPr>
        <w:t xml:space="preserve"> Детализация счета 040160000 «</w:t>
      </w:r>
      <w:bookmarkStart w:id="0" w:name="OLE_LINK138"/>
      <w:bookmarkStart w:id="1" w:name="OLE_LINK137"/>
      <w:r w:rsidRPr="008224CC">
        <w:rPr>
          <w:color w:val="000000" w:themeColor="text1"/>
          <w:sz w:val="28"/>
          <w:szCs w:val="28"/>
        </w:rPr>
        <w:t>Резервы предстоящих расходов</w:t>
      </w:r>
      <w:bookmarkEnd w:id="0"/>
      <w:bookmarkEnd w:id="1"/>
      <w:r w:rsidRPr="008224CC">
        <w:rPr>
          <w:color w:val="000000" w:themeColor="text1"/>
          <w:sz w:val="28"/>
          <w:szCs w:val="28"/>
        </w:rPr>
        <w:t>» представлена в приложении 9 к Учетной политике.</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10.4. Операции по формированию резерва на отпуск отражаются следующими бухгалтерскими записями: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формирование резервов на оплату отпусков, включая платежи на выплаты по оплате труда (отложенных обязательств по оплате отпусков за фактически отработанное время) отражается по кредиту счета 140160000 «Резервы предстоящих расходов» и дебету соответствующих счетов аналитического учета счетов 140120200 «Расходы экономического субъекта».</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10.5. Операции по использованию резервов отражаются следующими бухгалтерскими записями: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начисление расходов (расчетов по обязательствам), на которые был ранее образован резерв, отражается по дебету счета 140160000 «Резервы предстоящих расходов» и кредиту соответствующих счетов аналитического учета счета 130200000 «Расчеты по принятым обязательствам», 130300000 «Расчеты по платежам в бюджеты».</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10.6. Формирование резервов (отражение в учете отложенных обязательств) осуществляется на основе оценочных значений. </w:t>
      </w:r>
      <w:bookmarkStart w:id="2" w:name="OLE_LINK140"/>
      <w:bookmarkStart w:id="3" w:name="OLE_LINK139"/>
      <w:r w:rsidRPr="008224CC">
        <w:rPr>
          <w:color w:val="000000" w:themeColor="text1"/>
          <w:sz w:val="28"/>
          <w:szCs w:val="28"/>
        </w:rPr>
        <w:t xml:space="preserve">Порядок и методы формирования </w:t>
      </w:r>
      <w:bookmarkStart w:id="4" w:name="OLE_LINK142"/>
      <w:bookmarkStart w:id="5" w:name="OLE_LINK141"/>
      <w:bookmarkEnd w:id="2"/>
      <w:bookmarkEnd w:id="3"/>
      <w:r w:rsidRPr="008224CC">
        <w:rPr>
          <w:color w:val="000000" w:themeColor="text1"/>
          <w:sz w:val="28"/>
          <w:szCs w:val="28"/>
        </w:rPr>
        <w:t xml:space="preserve">оценочного </w:t>
      </w:r>
      <w:bookmarkEnd w:id="4"/>
      <w:bookmarkEnd w:id="5"/>
      <w:r w:rsidRPr="008224CC">
        <w:rPr>
          <w:color w:val="000000" w:themeColor="text1"/>
          <w:sz w:val="28"/>
          <w:szCs w:val="28"/>
        </w:rPr>
        <w:t>значения приведен в приложение 10 к Учетной политике.</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10.7. Учреждение все расходы производит в соответствии с утвержденной </w:t>
      </w:r>
      <w:r w:rsidRPr="008224CC">
        <w:rPr>
          <w:rStyle w:val="fill"/>
          <w:i w:val="0"/>
          <w:color w:val="000000" w:themeColor="text1"/>
          <w:sz w:val="28"/>
          <w:szCs w:val="28"/>
        </w:rPr>
        <w:t>на отчетный год</w:t>
      </w:r>
      <w:r w:rsidRPr="008224CC">
        <w:rPr>
          <w:color w:val="000000" w:themeColor="text1"/>
          <w:sz w:val="28"/>
          <w:szCs w:val="28"/>
        </w:rPr>
        <w:t xml:space="preserve"> бюджетной сметой и в пределах установленных норм.</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Cs/>
          <w:color w:val="000000" w:themeColor="text1"/>
          <w:sz w:val="28"/>
          <w:szCs w:val="28"/>
        </w:rPr>
      </w:pP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
          <w:color w:val="000000" w:themeColor="text1"/>
          <w:sz w:val="28"/>
          <w:szCs w:val="28"/>
        </w:rPr>
      </w:pPr>
      <w:r w:rsidRPr="008224CC">
        <w:rPr>
          <w:i/>
          <w:iCs/>
          <w:color w:val="000000" w:themeColor="text1"/>
          <w:sz w:val="28"/>
          <w:szCs w:val="28"/>
        </w:rPr>
        <w:t>11. Санкционирование расходов</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themeColor="text1"/>
          <w:sz w:val="28"/>
          <w:szCs w:val="28"/>
        </w:rPr>
      </w:pPr>
      <w:r w:rsidRPr="008224CC">
        <w:rPr>
          <w:color w:val="000000" w:themeColor="text1"/>
          <w:sz w:val="28"/>
          <w:szCs w:val="28"/>
        </w:rPr>
        <w:t>Принятие бюджетных (денежных) обязательств к учету осуществляется в пределах лимитов бюджетных обязательств. (Приложение 4 к Учетной политике).</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themeColor="text1"/>
          <w:sz w:val="28"/>
          <w:szCs w:val="28"/>
        </w:rPr>
      </w:pPr>
      <w:r w:rsidRPr="008224CC">
        <w:rPr>
          <w:color w:val="000000" w:themeColor="text1"/>
          <w:sz w:val="28"/>
          <w:szCs w:val="28"/>
          <w:lang w:val="en-US"/>
        </w:rPr>
        <w:t>V</w:t>
      </w:r>
      <w:r w:rsidRPr="008224CC">
        <w:rPr>
          <w:color w:val="000000" w:themeColor="text1"/>
          <w:sz w:val="28"/>
          <w:szCs w:val="28"/>
        </w:rPr>
        <w:t>. Инвентаризация имущества и обязательств</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1. Инвентаризация имущества и обязательств (в т. ч. числящихся на </w:t>
      </w:r>
      <w:proofErr w:type="spellStart"/>
      <w:r w:rsidRPr="008224CC">
        <w:rPr>
          <w:color w:val="000000" w:themeColor="text1"/>
          <w:sz w:val="28"/>
          <w:szCs w:val="28"/>
        </w:rPr>
        <w:t>забалансовых</w:t>
      </w:r>
      <w:proofErr w:type="spellEnd"/>
      <w:r w:rsidRPr="008224CC">
        <w:rPr>
          <w:color w:val="000000" w:themeColor="text1"/>
          <w:sz w:val="28"/>
          <w:szCs w:val="28"/>
        </w:rPr>
        <w:t xml:space="preserve"> счетах), а также финансовых результатов проводится раз в год перед составлением годовой отчетности, а также в иных случаях, предусмотренных законодательством. Инвентаризации проводит постоянно действующая инвентаризационная комиссия (Приложение 2 к Учетной политике).</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Инвентаризация расчетов производится:</w:t>
      </w:r>
      <w:r w:rsidRPr="008224CC">
        <w:rPr>
          <w:color w:val="000000" w:themeColor="text1"/>
          <w:sz w:val="28"/>
          <w:szCs w:val="28"/>
        </w:rPr>
        <w:br/>
        <w:t xml:space="preserve">           - с подотчетными лицами – один раз в три месяца;</w:t>
      </w:r>
      <w:r w:rsidRPr="008224CC">
        <w:rPr>
          <w:color w:val="000000" w:themeColor="text1"/>
          <w:sz w:val="28"/>
          <w:szCs w:val="28"/>
        </w:rPr>
        <w:br/>
        <w:t xml:space="preserve">           - с организациями и учреждениями – один раз в год.</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Порядок и график проведения инвентаризации имущества, финансовых активов и обязательств. (Приложение 5 к Учетной политике) </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r w:rsidRPr="008224CC">
        <w:rPr>
          <w:color w:val="000000" w:themeColor="text1"/>
          <w:sz w:val="28"/>
          <w:szCs w:val="28"/>
          <w:lang w:val="en-US"/>
        </w:rPr>
        <w:t>VI</w:t>
      </w:r>
      <w:r w:rsidRPr="008224CC">
        <w:rPr>
          <w:color w:val="000000" w:themeColor="text1"/>
          <w:sz w:val="28"/>
          <w:szCs w:val="28"/>
        </w:rPr>
        <w:t>. Первичные и сводные учетные документы, бюджетные регистры и правила документооборота</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1. Все документы по движению денежных сре</w:t>
      </w:r>
      <w:proofErr w:type="gramStart"/>
      <w:r w:rsidRPr="008224CC">
        <w:rPr>
          <w:color w:val="000000" w:themeColor="text1"/>
          <w:sz w:val="28"/>
          <w:szCs w:val="28"/>
        </w:rPr>
        <w:t>дств пр</w:t>
      </w:r>
      <w:proofErr w:type="gramEnd"/>
      <w:r w:rsidRPr="008224CC">
        <w:rPr>
          <w:color w:val="000000" w:themeColor="text1"/>
          <w:sz w:val="28"/>
          <w:szCs w:val="28"/>
        </w:rPr>
        <w:t>инимаются к учету только при наличии подписи главы и главного бухгалтера.</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themeColor="text1"/>
          <w:sz w:val="28"/>
          <w:szCs w:val="28"/>
        </w:rPr>
      </w:pPr>
      <w:r w:rsidRPr="008224CC">
        <w:rPr>
          <w:color w:val="000000" w:themeColor="text1"/>
          <w:sz w:val="28"/>
          <w:szCs w:val="28"/>
        </w:rPr>
        <w:t>Учреждение использует унифицированные формы первичных документов, перечисленные в приложении 1 к приказу № 52н.</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themeColor="text1"/>
          <w:sz w:val="28"/>
          <w:szCs w:val="28"/>
        </w:rPr>
      </w:pPr>
      <w:r w:rsidRPr="008224CC">
        <w:rPr>
          <w:color w:val="000000" w:themeColor="text1"/>
          <w:sz w:val="28"/>
          <w:szCs w:val="28"/>
        </w:rPr>
        <w:t>Основание: пункт 7 Инструкции к Единому плану счетов № 157н.</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themeColor="text1"/>
          <w:sz w:val="28"/>
          <w:szCs w:val="28"/>
        </w:rPr>
      </w:pPr>
      <w:r w:rsidRPr="008224CC">
        <w:rPr>
          <w:color w:val="000000" w:themeColor="text1"/>
          <w:sz w:val="28"/>
          <w:szCs w:val="28"/>
        </w:rPr>
        <w:t xml:space="preserve">2. Право подписи учетных документов предоставлено должностным лицам, перечисленным в приложении 6. </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themeColor="text1"/>
          <w:sz w:val="28"/>
          <w:szCs w:val="28"/>
        </w:rPr>
      </w:pPr>
      <w:r w:rsidRPr="008224CC">
        <w:rPr>
          <w:color w:val="000000" w:themeColor="text1"/>
          <w:sz w:val="28"/>
          <w:szCs w:val="28"/>
        </w:rPr>
        <w:t>3. Порядок и сроки передачи первичных учетных документов для отражения в бухучете устанавливаются в соответствии с графиком документооборота. График документооборота приведен в приложении 7.</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4. Формирование регистров бухучета осуществляется в следующем порядке:</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журнал регистрации приходных и расходных ордеров составляется в день поступления денежных сре</w:t>
      </w:r>
      <w:proofErr w:type="gramStart"/>
      <w:r w:rsidRPr="008224CC">
        <w:rPr>
          <w:color w:val="000000" w:themeColor="text1"/>
          <w:sz w:val="28"/>
          <w:szCs w:val="28"/>
        </w:rPr>
        <w:t>дств в к</w:t>
      </w:r>
      <w:proofErr w:type="gramEnd"/>
      <w:r w:rsidRPr="008224CC">
        <w:rPr>
          <w:color w:val="000000" w:themeColor="text1"/>
          <w:sz w:val="28"/>
          <w:szCs w:val="28"/>
        </w:rPr>
        <w:t>ассу учреждения;</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опись инвентарных карточек по учету основных средств заполняются ежегодно, в последний день года;</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книга учета бланков строгой отчетности, в последний день месяца;</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журналы операций, главная книга заполняются ежемесячно;</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другие регистры, не указанные выше, заполняются по мере необходимости, если иное не установлено законодательством РФ.</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5. Журналам операций присваиваются номера согласно приложению 8. Журналы операций подписываются специалистом, составившим журнал операций.</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6.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themeColor="text1"/>
          <w:sz w:val="28"/>
          <w:szCs w:val="28"/>
        </w:rPr>
      </w:pPr>
      <w:r w:rsidRPr="008224CC">
        <w:rPr>
          <w:color w:val="000000" w:themeColor="text1"/>
          <w:sz w:val="28"/>
          <w:szCs w:val="28"/>
        </w:rPr>
        <w:t>Основание: пункты 7, 11, 14 Инструкции к Единому плану счетов № 157н.</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sz w:val="28"/>
          <w:szCs w:val="28"/>
        </w:rPr>
      </w:pP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themeColor="text1"/>
          <w:sz w:val="28"/>
          <w:szCs w:val="28"/>
        </w:rPr>
      </w:pPr>
      <w:r w:rsidRPr="008224CC">
        <w:rPr>
          <w:color w:val="000000" w:themeColor="text1"/>
          <w:sz w:val="28"/>
          <w:szCs w:val="28"/>
          <w:lang w:val="en-US"/>
        </w:rPr>
        <w:lastRenderedPageBreak/>
        <w:t>VII</w:t>
      </w:r>
      <w:r w:rsidRPr="008224CC">
        <w:rPr>
          <w:color w:val="000000" w:themeColor="text1"/>
          <w:sz w:val="28"/>
          <w:szCs w:val="28"/>
        </w:rPr>
        <w:t>. Бюджетная отчетность</w:t>
      </w:r>
    </w:p>
    <w:p w:rsidR="008224CC" w:rsidRPr="008224CC" w:rsidRDefault="008224CC" w:rsidP="002712B7">
      <w:pPr>
        <w:pStyle w:val="3"/>
        <w:shd w:val="clear" w:color="auto" w:fill="FFFFFF"/>
        <w:spacing w:before="0" w:beforeAutospacing="0" w:after="0" w:afterAutospacing="0"/>
        <w:ind w:firstLine="709"/>
        <w:jc w:val="both"/>
        <w:rPr>
          <w:rFonts w:ascii="Times New Roman" w:hAnsi="Times New Roman"/>
          <w:b w:val="0"/>
          <w:color w:val="000000" w:themeColor="text1"/>
          <w:sz w:val="28"/>
          <w:szCs w:val="28"/>
        </w:rPr>
      </w:pPr>
      <w:r w:rsidRPr="008224CC">
        <w:rPr>
          <w:rFonts w:ascii="Times New Roman" w:hAnsi="Times New Roman"/>
          <w:b w:val="0"/>
          <w:color w:val="000000" w:themeColor="text1"/>
          <w:sz w:val="28"/>
          <w:szCs w:val="28"/>
        </w:rPr>
        <w:t xml:space="preserve">1. Бюджетная отчетность составляется на основании аналитического и синтетического учета с использованием </w:t>
      </w:r>
      <w:r w:rsidR="00511A16" w:rsidRPr="00511A16">
        <w:rPr>
          <w:rFonts w:ascii="Times New Roman" w:hAnsi="Times New Roman"/>
          <w:b w:val="0"/>
          <w:color w:val="000000" w:themeColor="text1"/>
          <w:sz w:val="28"/>
          <w:szCs w:val="28"/>
        </w:rPr>
        <w:t>1С: Бухгалтерия</w:t>
      </w:r>
      <w:r w:rsidRPr="008224CC">
        <w:rPr>
          <w:rFonts w:ascii="Times New Roman" w:hAnsi="Times New Roman"/>
          <w:b w:val="0"/>
          <w:bCs w:val="0"/>
          <w:color w:val="000000" w:themeColor="text1"/>
          <w:sz w:val="28"/>
          <w:szCs w:val="28"/>
        </w:rPr>
        <w:t xml:space="preserve">, </w:t>
      </w:r>
      <w:r w:rsidRPr="008224CC">
        <w:rPr>
          <w:rFonts w:ascii="Times New Roman" w:hAnsi="Times New Roman"/>
          <w:b w:val="0"/>
          <w:color w:val="000000" w:themeColor="text1"/>
          <w:sz w:val="28"/>
          <w:szCs w:val="28"/>
        </w:rPr>
        <w:t xml:space="preserve">по </w:t>
      </w:r>
      <w:proofErr w:type="gramStart"/>
      <w:r w:rsidRPr="008224CC">
        <w:rPr>
          <w:rFonts w:ascii="Times New Roman" w:hAnsi="Times New Roman"/>
          <w:b w:val="0"/>
          <w:color w:val="000000" w:themeColor="text1"/>
          <w:sz w:val="28"/>
          <w:szCs w:val="28"/>
        </w:rPr>
        <w:t>формам</w:t>
      </w:r>
      <w:proofErr w:type="gramEnd"/>
      <w:r w:rsidRPr="008224CC">
        <w:rPr>
          <w:rFonts w:ascii="Times New Roman" w:hAnsi="Times New Roman"/>
          <w:b w:val="0"/>
          <w:color w:val="000000" w:themeColor="text1"/>
          <w:sz w:val="28"/>
          <w:szCs w:val="28"/>
        </w:rPr>
        <w:t xml:space="preserve"> утвержденным приказом Минфина России от 28 декабря </w:t>
      </w:r>
      <w:smartTag w:uri="urn:schemas-microsoft-com:office:smarttags" w:element="metricconverter">
        <w:smartTagPr>
          <w:attr w:name="ProductID" w:val="2010 г"/>
        </w:smartTagPr>
        <w:r w:rsidRPr="008224CC">
          <w:rPr>
            <w:rFonts w:ascii="Times New Roman" w:hAnsi="Times New Roman"/>
            <w:b w:val="0"/>
            <w:color w:val="000000" w:themeColor="text1"/>
            <w:sz w:val="28"/>
            <w:szCs w:val="28"/>
          </w:rPr>
          <w:t>2010 г</w:t>
        </w:r>
      </w:smartTag>
      <w:r w:rsidRPr="008224CC">
        <w:rPr>
          <w:rFonts w:ascii="Times New Roman" w:hAnsi="Times New Roman"/>
          <w:b w:val="0"/>
          <w:color w:val="000000" w:themeColor="text1"/>
          <w:sz w:val="28"/>
          <w:szCs w:val="28"/>
        </w:rPr>
        <w:t>. № 191н, в сроки, установленные финансовым управлением муниципального образования Крымский район:</w:t>
      </w:r>
    </w:p>
    <w:p w:rsidR="008224CC" w:rsidRPr="008224CC" w:rsidRDefault="008224CC" w:rsidP="002712B7">
      <w:pPr>
        <w:pStyle w:val="3"/>
        <w:shd w:val="clear" w:color="auto" w:fill="FFFFFF"/>
        <w:spacing w:before="0" w:beforeAutospacing="0" w:after="0" w:afterAutospacing="0"/>
        <w:ind w:firstLine="709"/>
        <w:jc w:val="both"/>
        <w:rPr>
          <w:rFonts w:ascii="Times New Roman" w:hAnsi="Times New Roman"/>
          <w:b w:val="0"/>
          <w:color w:val="000000" w:themeColor="text1"/>
          <w:sz w:val="28"/>
          <w:szCs w:val="28"/>
        </w:rPr>
      </w:pPr>
      <w:r w:rsidRPr="008224CC">
        <w:rPr>
          <w:rFonts w:ascii="Times New Roman" w:hAnsi="Times New Roman"/>
          <w:b w:val="0"/>
          <w:color w:val="000000" w:themeColor="text1"/>
          <w:sz w:val="28"/>
          <w:szCs w:val="28"/>
        </w:rPr>
        <w:t>– ежемесячные;</w:t>
      </w:r>
    </w:p>
    <w:p w:rsidR="008224CC" w:rsidRPr="008224CC" w:rsidRDefault="008224CC" w:rsidP="002712B7">
      <w:pPr>
        <w:pStyle w:val="3"/>
        <w:shd w:val="clear" w:color="auto" w:fill="FFFFFF"/>
        <w:spacing w:before="0" w:beforeAutospacing="0" w:after="0" w:afterAutospacing="0"/>
        <w:ind w:firstLine="709"/>
        <w:jc w:val="both"/>
        <w:rPr>
          <w:rFonts w:ascii="Times New Roman" w:hAnsi="Times New Roman"/>
          <w:b w:val="0"/>
          <w:color w:val="000000" w:themeColor="text1"/>
          <w:sz w:val="28"/>
          <w:szCs w:val="28"/>
        </w:rPr>
      </w:pPr>
      <w:r w:rsidRPr="008224CC">
        <w:rPr>
          <w:rFonts w:ascii="Times New Roman" w:hAnsi="Times New Roman"/>
          <w:b w:val="0"/>
          <w:color w:val="000000" w:themeColor="text1"/>
          <w:sz w:val="28"/>
          <w:szCs w:val="28"/>
        </w:rPr>
        <w:t>– квартальные;</w:t>
      </w:r>
    </w:p>
    <w:p w:rsidR="008224CC" w:rsidRPr="008224CC" w:rsidRDefault="008224CC" w:rsidP="002712B7">
      <w:pPr>
        <w:pStyle w:val="3"/>
        <w:shd w:val="clear" w:color="auto" w:fill="FFFFFF"/>
        <w:spacing w:before="0" w:beforeAutospacing="0" w:after="0" w:afterAutospacing="0"/>
        <w:ind w:firstLine="709"/>
        <w:jc w:val="both"/>
        <w:rPr>
          <w:rFonts w:ascii="Times New Roman" w:hAnsi="Times New Roman"/>
          <w:b w:val="0"/>
          <w:color w:val="000000" w:themeColor="text1"/>
          <w:sz w:val="28"/>
          <w:szCs w:val="28"/>
        </w:rPr>
      </w:pPr>
      <w:r w:rsidRPr="008224CC">
        <w:rPr>
          <w:rFonts w:ascii="Times New Roman" w:hAnsi="Times New Roman"/>
          <w:b w:val="0"/>
          <w:color w:val="000000" w:themeColor="text1"/>
          <w:sz w:val="28"/>
          <w:szCs w:val="28"/>
        </w:rPr>
        <w:t>– годовой отчет.</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themeColor="text1"/>
          <w:sz w:val="28"/>
          <w:szCs w:val="28"/>
        </w:rPr>
      </w:pPr>
      <w:r w:rsidRPr="008224CC">
        <w:rPr>
          <w:color w:val="000000" w:themeColor="text1"/>
          <w:sz w:val="28"/>
          <w:szCs w:val="28"/>
        </w:rPr>
        <w:t>2. 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0503160).</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themeColor="text1"/>
          <w:sz w:val="28"/>
          <w:szCs w:val="28"/>
        </w:rPr>
      </w:pPr>
      <w:r w:rsidRPr="008224CC">
        <w:rPr>
          <w:color w:val="000000" w:themeColor="text1"/>
          <w:sz w:val="28"/>
          <w:szCs w:val="28"/>
        </w:rPr>
        <w:t>Основание: пункт 3 Инструкции к Единому плану счетов № 157н.</w:t>
      </w:r>
    </w:p>
    <w:p w:rsidR="008224CC" w:rsidRPr="002712B7" w:rsidRDefault="008224CC" w:rsidP="00000061">
      <w:pPr>
        <w:pStyle w:val="afb"/>
        <w:tabs>
          <w:tab w:val="left" w:pos="6237"/>
        </w:tabs>
        <w:spacing w:after="0"/>
        <w:rPr>
          <w:rFonts w:ascii="Times New Roman" w:hAnsi="Times New Roman"/>
          <w:color w:val="000000" w:themeColor="text1"/>
          <w:sz w:val="28"/>
          <w:szCs w:val="28"/>
        </w:rPr>
      </w:pPr>
      <w:r w:rsidRPr="002712B7">
        <w:rPr>
          <w:rFonts w:ascii="Times New Roman" w:hAnsi="Times New Roman"/>
          <w:color w:val="000000" w:themeColor="text1"/>
          <w:sz w:val="28"/>
          <w:szCs w:val="28"/>
          <w:lang w:val="en-US"/>
        </w:rPr>
        <w:t>VIII</w:t>
      </w:r>
      <w:r w:rsidRPr="002712B7">
        <w:rPr>
          <w:rFonts w:ascii="Times New Roman" w:hAnsi="Times New Roman"/>
          <w:color w:val="000000" w:themeColor="text1"/>
          <w:sz w:val="28"/>
          <w:szCs w:val="28"/>
        </w:rPr>
        <w:t>. Внутренний контроль</w:t>
      </w:r>
    </w:p>
    <w:p w:rsidR="008224CC" w:rsidRPr="008224CC" w:rsidRDefault="008224CC" w:rsidP="002712B7">
      <w:pPr>
        <w:pStyle w:val="23"/>
        <w:tabs>
          <w:tab w:val="left" w:pos="6237"/>
        </w:tabs>
        <w:rPr>
          <w:rFonts w:ascii="Times New Roman" w:hAnsi="Times New Roman"/>
          <w:color w:val="000000" w:themeColor="text1"/>
          <w:sz w:val="28"/>
          <w:szCs w:val="28"/>
        </w:rPr>
      </w:pPr>
      <w:r w:rsidRPr="002712B7">
        <w:rPr>
          <w:rFonts w:ascii="Times New Roman" w:hAnsi="Times New Roman"/>
          <w:color w:val="000000" w:themeColor="text1"/>
          <w:sz w:val="28"/>
          <w:szCs w:val="28"/>
        </w:rPr>
        <w:t>Внутренний контроль проводится Учреждением на основании Положения о внутреннем контроле.</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themeColor="text1"/>
          <w:sz w:val="28"/>
          <w:szCs w:val="28"/>
        </w:rPr>
      </w:pPr>
      <w:r w:rsidRPr="008224CC">
        <w:rPr>
          <w:color w:val="000000" w:themeColor="text1"/>
          <w:sz w:val="28"/>
          <w:szCs w:val="28"/>
        </w:rPr>
        <w:t>1. Общие положения</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themeColor="text1"/>
          <w:sz w:val="28"/>
          <w:szCs w:val="28"/>
        </w:rPr>
      </w:pPr>
      <w:r w:rsidRPr="008224CC">
        <w:rPr>
          <w:color w:val="000000" w:themeColor="text1"/>
          <w:sz w:val="28"/>
          <w:szCs w:val="28"/>
        </w:rPr>
        <w:t>1.1. Внутренний контроль направлен:</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themeColor="text1"/>
          <w:sz w:val="28"/>
          <w:szCs w:val="28"/>
        </w:rPr>
      </w:pPr>
      <w:r w:rsidRPr="008224CC">
        <w:rPr>
          <w:color w:val="000000" w:themeColor="text1"/>
          <w:sz w:val="28"/>
          <w:szCs w:val="28"/>
        </w:rPr>
        <w:t>- на установление соответствия проводимых финансово-хозяйственных операций требованиям нормативных правовых актов и учетной политики;</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themeColor="text1"/>
          <w:sz w:val="28"/>
          <w:szCs w:val="28"/>
        </w:rPr>
      </w:pPr>
      <w:r w:rsidRPr="008224CC">
        <w:rPr>
          <w:color w:val="000000" w:themeColor="text1"/>
          <w:sz w:val="28"/>
          <w:szCs w:val="28"/>
        </w:rPr>
        <w:t>- повышение уровня ведения учета, составления отчетности;</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themeColor="text1"/>
          <w:sz w:val="28"/>
          <w:szCs w:val="28"/>
        </w:rPr>
      </w:pPr>
      <w:r w:rsidRPr="008224CC">
        <w:rPr>
          <w:color w:val="000000" w:themeColor="text1"/>
          <w:sz w:val="28"/>
          <w:szCs w:val="28"/>
        </w:rPr>
        <w:t>- исключение ошибок и нарушений норм законодательства РФ в части ведения учета и составления отчетности;</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themeColor="text1"/>
          <w:sz w:val="28"/>
          <w:szCs w:val="28"/>
        </w:rPr>
      </w:pPr>
      <w:r w:rsidRPr="008224CC">
        <w:rPr>
          <w:color w:val="000000" w:themeColor="text1"/>
          <w:sz w:val="28"/>
          <w:szCs w:val="28"/>
        </w:rPr>
        <w:t>- повышение результативности использования финансовых средств и имущества.</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themeColor="text1"/>
          <w:sz w:val="28"/>
          <w:szCs w:val="28"/>
        </w:rPr>
      </w:pPr>
      <w:r w:rsidRPr="008224CC">
        <w:rPr>
          <w:color w:val="000000" w:themeColor="text1"/>
          <w:sz w:val="28"/>
          <w:szCs w:val="28"/>
        </w:rPr>
        <w:t>1.2. Целями внутреннего контроля являются:</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themeColor="text1"/>
          <w:sz w:val="28"/>
          <w:szCs w:val="28"/>
        </w:rPr>
      </w:pPr>
      <w:r w:rsidRPr="008224CC">
        <w:rPr>
          <w:color w:val="000000" w:themeColor="text1"/>
          <w:sz w:val="28"/>
          <w:szCs w:val="28"/>
        </w:rPr>
        <w:t>- подтверждение достоверности данных учета и отчетности;</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themeColor="text1"/>
          <w:sz w:val="28"/>
          <w:szCs w:val="28"/>
        </w:rPr>
      </w:pPr>
      <w:r w:rsidRPr="008224CC">
        <w:rPr>
          <w:color w:val="000000" w:themeColor="text1"/>
          <w:sz w:val="28"/>
          <w:szCs w:val="28"/>
        </w:rPr>
        <w:t>- обеспечение соблюдения законодательства РФ, нормативных правовых актов и иных актов, регулирующих финансово-хозяйственную деятельность субъекта учета.</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1.3. Основными задачами внутреннего контроля являются:</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lastRenderedPageBreak/>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1.4. Объектами внутреннего контроля являются:</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плановые (прогнозные) документы;</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договоры (контракты) на приобретение товаров (работ, услуг);</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распорядительные акты руководителя субъекта учета (приказы, распоряжения);</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первичные учетные документы и регистры учета;</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хозяйственные операции, отраженные в учете;</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отчетность;</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иные объекты по распоряжению руководителя субъекта учета.</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2. Организация внутреннего контроля</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themeColor="text1"/>
          <w:sz w:val="28"/>
          <w:szCs w:val="28"/>
        </w:rPr>
      </w:pPr>
      <w:r w:rsidRPr="008224CC">
        <w:rPr>
          <w:color w:val="000000" w:themeColor="text1"/>
          <w:sz w:val="28"/>
          <w:szCs w:val="28"/>
        </w:rPr>
        <w:t>2.1. 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2.2. Внутренний контроль осуществляется в следующих видах:</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предварительный контроль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текущий контроль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последующий контроль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2.3. 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К мероприятиям предварительного контроля относятся:</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проверка документов до совершения хозяйственных операций в соответствии с правилами и графиком документооборота;</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 </w:t>
      </w:r>
      <w:proofErr w:type="gramStart"/>
      <w:r w:rsidRPr="008224CC">
        <w:rPr>
          <w:color w:val="000000" w:themeColor="text1"/>
          <w:sz w:val="28"/>
          <w:szCs w:val="28"/>
        </w:rPr>
        <w:t>контроль за</w:t>
      </w:r>
      <w:proofErr w:type="gramEnd"/>
      <w:r w:rsidRPr="008224CC">
        <w:rPr>
          <w:color w:val="000000" w:themeColor="text1"/>
          <w:sz w:val="28"/>
          <w:szCs w:val="28"/>
        </w:rPr>
        <w:t xml:space="preserve"> принятием обязательств;</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проверка законности и экономической целесообразности проектов заключаемых контрактов (договоров);</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проверка проектов распорядительных актов руководителя субъекта учета (приказов, распоряжений);</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проверка отчетности до утверждения или подписания.</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2.4. Текущий контроль на постоянной основе осуществляется специалистами, осуществляющими ведение учета и составление отчетности.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lastRenderedPageBreak/>
        <w:t>К мероприятиям текущего контроля относятся:</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 проверка полноты </w:t>
      </w:r>
      <w:proofErr w:type="spellStart"/>
      <w:r w:rsidRPr="008224CC">
        <w:rPr>
          <w:color w:val="000000" w:themeColor="text1"/>
          <w:sz w:val="28"/>
          <w:szCs w:val="28"/>
        </w:rPr>
        <w:t>оприходования</w:t>
      </w:r>
      <w:proofErr w:type="spellEnd"/>
      <w:r w:rsidRPr="008224CC">
        <w:rPr>
          <w:color w:val="000000" w:themeColor="text1"/>
          <w:sz w:val="28"/>
          <w:szCs w:val="28"/>
        </w:rPr>
        <w:t xml:space="preserve"> полученных наличных денежных средств;</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 </w:t>
      </w:r>
      <w:proofErr w:type="gramStart"/>
      <w:r w:rsidRPr="008224CC">
        <w:rPr>
          <w:color w:val="000000" w:themeColor="text1"/>
          <w:sz w:val="28"/>
          <w:szCs w:val="28"/>
        </w:rPr>
        <w:t>контроль за</w:t>
      </w:r>
      <w:proofErr w:type="gramEnd"/>
      <w:r w:rsidRPr="008224CC">
        <w:rPr>
          <w:color w:val="000000" w:themeColor="text1"/>
          <w:sz w:val="28"/>
          <w:szCs w:val="28"/>
        </w:rPr>
        <w:t xml:space="preserve"> взысканием дебиторской и погашением кредиторской задолженности;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сверка данных аналитического учета с данными синтетического учета.</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2.5. Последующий контроль осуществляется (подразделение или должностное лицо организации)</w:t>
      </w:r>
      <w:proofErr w:type="gramStart"/>
      <w:r w:rsidRPr="008224CC">
        <w:rPr>
          <w:color w:val="000000" w:themeColor="text1"/>
          <w:sz w:val="28"/>
          <w:szCs w:val="28"/>
        </w:rPr>
        <w:t xml:space="preserve"> :</w:t>
      </w:r>
      <w:proofErr w:type="gramEnd"/>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К мероприятиям последующего контроля относятся:</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проверка первичных документов после совершения финансово-хозяйственных операций на соблюдение правил и графика документооборота;</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проверка достоверности отражения финансово-хозяйственных операций в учете и отчетности;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проверка результатов финансово-хозяйственной деятельности;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проверка результатов инвентаризации имущества и обязательств;</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документальные проверки завершенных операций финансово-хозяйственной деятельности.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2.6. В рамках внутреннего контроля проводятся плановые и внеплановые проверки.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Периодичность проведения проверок:</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внеплановые проверки - по распоряжению руководителя субъекта учета (если стало известно о возможных нарушениях).</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2.7. 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2.8. Результаты проведения последующего контроля оформляются актом. В акте проверки должны быть отражены:</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предмет проверки;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период проверки;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дата утверждения акта;</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лица, проводившие проверку;</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методы и приемы, применяемые в процессе проведения проверки;</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themeColor="text1"/>
          <w:sz w:val="28"/>
          <w:szCs w:val="28"/>
        </w:rPr>
      </w:pPr>
      <w:r w:rsidRPr="008224CC">
        <w:rPr>
          <w:color w:val="000000" w:themeColor="text1"/>
          <w:sz w:val="28"/>
          <w:szCs w:val="28"/>
        </w:rPr>
        <w:t>- соответствие предмета проверки нормам законодательства РФ, действующим на дату совершения факта хозяйственной жизни;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lastRenderedPageBreak/>
        <w:t>- выводы, сделанные по результатам проведения проверки;</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 субъекта учета.</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2.9. 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Корректность данных, внесенных в журнал, обеспечивают должностные лица, назначаемые руководителем субъекта учета.</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2.10. Ответственность за организацию внутреннего контроля возлагается на руководителя субъекта учета.</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3. Оценка состояния системы внутреннего контроля</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3.1. Оценка эффективности системы внутреннего контроля осуществляется на проводимых руководителем субъекта учета совещаниях, в которых участвуют руководители структурных подразделений (их заместители). При необходимости на совещания приглашаются должностные лица, непосредственно осуществляющие внутренний контроль.</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3.2. Адекватность, достаточность и эффективность системы внутреннего контроля оценивает руководитель субъекта учета. Он же осуществляет наблюдение за корректным проведением процедур, связанных с контролем.</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3.3. 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3.4. 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в журнале учета результатов внутреннего контроля;</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 </w:t>
      </w:r>
      <w:proofErr w:type="gramStart"/>
      <w:r w:rsidRPr="008224CC">
        <w:rPr>
          <w:color w:val="000000" w:themeColor="text1"/>
          <w:sz w:val="28"/>
          <w:szCs w:val="28"/>
        </w:rPr>
        <w:t>отчетах</w:t>
      </w:r>
      <w:proofErr w:type="gramEnd"/>
      <w:r w:rsidRPr="008224CC">
        <w:rPr>
          <w:color w:val="000000" w:themeColor="text1"/>
          <w:sz w:val="28"/>
          <w:szCs w:val="28"/>
        </w:rPr>
        <w:t xml:space="preserve"> о результатах внутреннего контроля.</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3.5. 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Эти документы представляются на утверждение руководителю субъекта учета до 15-го числа месяца, следующего за отчетным кварталом.</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3.6. К отчетности прилагается пояснительная записка, в которой содержатся:</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lastRenderedPageBreak/>
        <w:t>- сведения о привлечении к ответственности лиц, виновных в нарушениях (если такие меры были приняты);</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сведения о количестве должностных лиц, которые осуществляют внутренний контроль;</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8224CC" w:rsidRPr="008224CC" w:rsidRDefault="008224CC" w:rsidP="000000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p>
    <w:p w:rsidR="008224CC" w:rsidRPr="008224CC" w:rsidRDefault="008224CC" w:rsidP="00000061">
      <w:pPr>
        <w:spacing w:after="0" w:line="240" w:lineRule="auto"/>
        <w:jc w:val="center"/>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Положение</w:t>
      </w:r>
    </w:p>
    <w:p w:rsidR="008224CC" w:rsidRPr="008224CC" w:rsidRDefault="008224CC" w:rsidP="00000061">
      <w:pPr>
        <w:spacing w:after="0" w:line="240" w:lineRule="auto"/>
        <w:jc w:val="center"/>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об электронном документообороте</w:t>
      </w:r>
    </w:p>
    <w:p w:rsidR="008224CC" w:rsidRPr="00617E87" w:rsidRDefault="008224CC" w:rsidP="00617E87">
      <w:pPr>
        <w:pStyle w:val="a9"/>
        <w:numPr>
          <w:ilvl w:val="0"/>
          <w:numId w:val="27"/>
        </w:numPr>
        <w:spacing w:after="0" w:line="240" w:lineRule="auto"/>
        <w:jc w:val="center"/>
        <w:rPr>
          <w:rFonts w:ascii="Times New Roman" w:hAnsi="Times New Roman" w:cs="Times New Roman"/>
          <w:bCs/>
          <w:color w:val="000000" w:themeColor="text1"/>
          <w:sz w:val="28"/>
          <w:szCs w:val="28"/>
        </w:rPr>
      </w:pPr>
      <w:r w:rsidRPr="00617E87">
        <w:rPr>
          <w:rFonts w:ascii="Times New Roman" w:hAnsi="Times New Roman" w:cs="Times New Roman"/>
          <w:bCs/>
          <w:color w:val="000000" w:themeColor="text1"/>
          <w:sz w:val="28"/>
          <w:szCs w:val="28"/>
        </w:rPr>
        <w:t>Общие положения</w:t>
      </w:r>
    </w:p>
    <w:p w:rsidR="00617E87" w:rsidRPr="00617E87" w:rsidRDefault="00617E87" w:rsidP="00617E87">
      <w:pPr>
        <w:pStyle w:val="a9"/>
        <w:spacing w:after="0" w:line="240" w:lineRule="auto"/>
        <w:rPr>
          <w:rFonts w:ascii="Times New Roman" w:hAnsi="Times New Roman" w:cs="Times New Roman"/>
          <w:bCs/>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1.1. Положение об электронном документообороте разработано в соответствии с требованиями Федерального закона от 29.12.2012 № 273-ФЗ «Об образовании в Российской Федерации», Федерального закона от 27.07.2006 № 149-ФЗ «Об информации, информационных технологиях и защите информации», Федерального закона от 27.06.2007 № 152-ФЗ «О персональных данных».</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1.2. Положение об электронном документообороте (далее - Положение)</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устанавливает единые требования к организации работы с документами, получаемыми и отправляемыми с помощью электронной почты.</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1.3. Для целей настоящего Положения устанавливаются следующие термины и определения:</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Электронная почта (ЭП) – система, позволяющая пользователям отправлять</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сообщения через модем или сетевое соединение с одного компьютера на другой.</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Документированная информация (документ) – зафиксированная на материальном носителе информация с реквизитами, позволяющими ее идентифицировать.</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Электронный документооборот (ЭДО) – организационно и программно –</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технически упорядоченная информационная система, обеспечивающая процесс обмена, сбора, обработки, накопления и хранения информации посредством электронных документов.</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Электронный документ (ЭД) – документ, созданный при помощи электронных аппаратно – технических и программных средств, фиксируемый в цифровом коде в форме идентифицируемого по содержательной части именованного файла, доступный для последующей обработки, использования, воспроизведения (отображения) и визуального восприятия, а также для передачи и получения по телекоммуникационным каналам связи. Пакет электронных документов (пакет) – один или более ЭД.</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Электронное сообщение (ЭС) – логически целостная совокупность данных,</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 xml:space="preserve">имеющих смысл для участников информационного взаимодействия, </w:t>
      </w:r>
      <w:proofErr w:type="gramStart"/>
      <w:r w:rsidRPr="008224CC">
        <w:rPr>
          <w:rFonts w:ascii="Times New Roman" w:hAnsi="Times New Roman" w:cs="Times New Roman"/>
          <w:bCs/>
          <w:color w:val="000000" w:themeColor="text1"/>
          <w:sz w:val="28"/>
          <w:szCs w:val="28"/>
        </w:rPr>
        <w:t>закодированная</w:t>
      </w:r>
      <w:proofErr w:type="gramEnd"/>
      <w:r w:rsidRPr="008224CC">
        <w:rPr>
          <w:rFonts w:ascii="Times New Roman" w:hAnsi="Times New Roman" w:cs="Times New Roman"/>
          <w:bCs/>
          <w:color w:val="000000" w:themeColor="text1"/>
          <w:sz w:val="28"/>
          <w:szCs w:val="28"/>
        </w:rPr>
        <w:t xml:space="preserve"> способом, позволяющим обеспечить ее обработку средствами вычислительной техники, передачу по телекоммуникационным каналам связи и хранение на машиночитаемых носителях информационным каналам связи и хранение на машиночитаемых носителях информации.</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Участник – работники и администрация, участвующие в электронном документообороте.</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lastRenderedPageBreak/>
        <w:t>Доставка электронного документа (доставка) – физический процесс перемещения электронного документа от отправителя к получателю.</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 xml:space="preserve">1.4. В настоящем Положении в качестве ЭД рассматриваются </w:t>
      </w:r>
      <w:proofErr w:type="gramStart"/>
      <w:r w:rsidRPr="008224CC">
        <w:rPr>
          <w:rFonts w:ascii="Times New Roman" w:hAnsi="Times New Roman" w:cs="Times New Roman"/>
          <w:bCs/>
          <w:color w:val="000000" w:themeColor="text1"/>
          <w:sz w:val="28"/>
          <w:szCs w:val="28"/>
        </w:rPr>
        <w:t>электронные</w:t>
      </w:r>
      <w:proofErr w:type="gramEnd"/>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proofErr w:type="spellStart"/>
      <w:r w:rsidRPr="008224CC">
        <w:rPr>
          <w:rFonts w:ascii="Times New Roman" w:hAnsi="Times New Roman" w:cs="Times New Roman"/>
          <w:bCs/>
          <w:color w:val="000000" w:themeColor="text1"/>
          <w:sz w:val="28"/>
          <w:szCs w:val="28"/>
        </w:rPr>
        <w:t>служебно</w:t>
      </w:r>
      <w:proofErr w:type="spellEnd"/>
      <w:r w:rsidRPr="008224CC">
        <w:rPr>
          <w:rFonts w:ascii="Times New Roman" w:hAnsi="Times New Roman" w:cs="Times New Roman"/>
          <w:bCs/>
          <w:color w:val="000000" w:themeColor="text1"/>
          <w:sz w:val="28"/>
          <w:szCs w:val="28"/>
        </w:rPr>
        <w:t xml:space="preserve"> – информационные документы.</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1.5. Положение распространяется на организацию работы с документами,</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proofErr w:type="gramStart"/>
      <w:r w:rsidRPr="008224CC">
        <w:rPr>
          <w:rFonts w:ascii="Times New Roman" w:hAnsi="Times New Roman" w:cs="Times New Roman"/>
          <w:bCs/>
          <w:color w:val="000000" w:themeColor="text1"/>
          <w:sz w:val="28"/>
          <w:szCs w:val="28"/>
        </w:rPr>
        <w:t>передаваемыми</w:t>
      </w:r>
      <w:proofErr w:type="gramEnd"/>
      <w:r w:rsidRPr="008224CC">
        <w:rPr>
          <w:rFonts w:ascii="Times New Roman" w:hAnsi="Times New Roman" w:cs="Times New Roman"/>
          <w:bCs/>
          <w:color w:val="000000" w:themeColor="text1"/>
          <w:sz w:val="28"/>
          <w:szCs w:val="28"/>
        </w:rPr>
        <w:t xml:space="preserve"> и получаемыми с помощью электронной почты, включая их</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подготовку, регистрацию, учет, отправку и получение.</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1.6. Требования, устанавливаемы Положением, обязательны для всех работников</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 xml:space="preserve">1.7. Ответственность за организацию и состояние документационного обеспечения посредством электронной почты </w:t>
      </w:r>
      <w:proofErr w:type="gramStart"/>
      <w:r w:rsidRPr="008224CC">
        <w:rPr>
          <w:rFonts w:ascii="Times New Roman" w:hAnsi="Times New Roman" w:cs="Times New Roman"/>
          <w:bCs/>
          <w:color w:val="000000" w:themeColor="text1"/>
          <w:sz w:val="28"/>
          <w:szCs w:val="28"/>
        </w:rPr>
        <w:t>в</w:t>
      </w:r>
      <w:proofErr w:type="gramEnd"/>
      <w:r w:rsidRPr="008224CC">
        <w:rPr>
          <w:rFonts w:ascii="Times New Roman" w:hAnsi="Times New Roman" w:cs="Times New Roman"/>
          <w:bCs/>
          <w:color w:val="000000" w:themeColor="text1"/>
          <w:sz w:val="28"/>
          <w:szCs w:val="28"/>
        </w:rPr>
        <w:t xml:space="preserve"> возлагается на ответственные</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лица, назначенные приказом директора и работников:</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 xml:space="preserve">- поддержка в работоспособном состоянии </w:t>
      </w:r>
      <w:proofErr w:type="gramStart"/>
      <w:r w:rsidRPr="008224CC">
        <w:rPr>
          <w:rFonts w:ascii="Times New Roman" w:hAnsi="Times New Roman" w:cs="Times New Roman"/>
          <w:bCs/>
          <w:color w:val="000000" w:themeColor="text1"/>
          <w:sz w:val="28"/>
          <w:szCs w:val="28"/>
        </w:rPr>
        <w:t>технического</w:t>
      </w:r>
      <w:proofErr w:type="gramEnd"/>
      <w:r w:rsidRPr="008224CC">
        <w:rPr>
          <w:rFonts w:ascii="Times New Roman" w:hAnsi="Times New Roman" w:cs="Times New Roman"/>
          <w:bCs/>
          <w:color w:val="000000" w:themeColor="text1"/>
          <w:sz w:val="28"/>
          <w:szCs w:val="28"/>
        </w:rPr>
        <w:t xml:space="preserve"> и программного</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обеспечения, отвечающего за функционирование электронной почты;</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 xml:space="preserve">- прием, контроль читаемости и достоверности, </w:t>
      </w:r>
      <w:proofErr w:type="gramStart"/>
      <w:r w:rsidRPr="008224CC">
        <w:rPr>
          <w:rFonts w:ascii="Times New Roman" w:hAnsi="Times New Roman" w:cs="Times New Roman"/>
          <w:bCs/>
          <w:color w:val="000000" w:themeColor="text1"/>
          <w:sz w:val="28"/>
          <w:szCs w:val="28"/>
        </w:rPr>
        <w:t>распечатка</w:t>
      </w:r>
      <w:proofErr w:type="gramEnd"/>
      <w:r w:rsidRPr="008224CC">
        <w:rPr>
          <w:rFonts w:ascii="Times New Roman" w:hAnsi="Times New Roman" w:cs="Times New Roman"/>
          <w:bCs/>
          <w:color w:val="000000" w:themeColor="text1"/>
          <w:sz w:val="28"/>
          <w:szCs w:val="28"/>
        </w:rPr>
        <w:t xml:space="preserve"> если нет других</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возможностей ознакомления с электронным вариантом текста), учет и распределения поступающих документов;</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 подготовка и отправка информации в адрес организации, приславшей документ, о дате приемки документа и дате доведения до должностного лица (передачи в делопроизводство);</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 передача документов на рассмотрение руководителю (в делопроизводство);</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 учет и регистрация отправляемых из ОАНО «ОЦ «Лучик» документов,</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проверка правильности их оформления и организация их отправки;</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 контроль получения информации адресатом, организация в случае</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необходимости, повторно отправки документа;</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 оперативное решение вопросов по работе электронной почты.</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p>
    <w:p w:rsidR="008224CC" w:rsidRPr="008224CC" w:rsidRDefault="008224CC" w:rsidP="00617E87">
      <w:pPr>
        <w:spacing w:after="0" w:line="240" w:lineRule="auto"/>
        <w:jc w:val="center"/>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2. Условия допуска Участника к осуществлению ЭДО</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2.1. Участник допускается к осуществлению документооборота после выполнения всей совокупности следующих действий:</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 xml:space="preserve">2.1.1. Установки необходимых аппаратных средств, </w:t>
      </w:r>
      <w:proofErr w:type="gramStart"/>
      <w:r w:rsidRPr="008224CC">
        <w:rPr>
          <w:rFonts w:ascii="Times New Roman" w:hAnsi="Times New Roman" w:cs="Times New Roman"/>
          <w:bCs/>
          <w:color w:val="000000" w:themeColor="text1"/>
          <w:sz w:val="28"/>
          <w:szCs w:val="28"/>
        </w:rPr>
        <w:t>программного</w:t>
      </w:r>
      <w:proofErr w:type="gramEnd"/>
      <w:r w:rsidRPr="008224CC">
        <w:rPr>
          <w:rFonts w:ascii="Times New Roman" w:hAnsi="Times New Roman" w:cs="Times New Roman"/>
          <w:bCs/>
          <w:color w:val="000000" w:themeColor="text1"/>
          <w:sz w:val="28"/>
          <w:szCs w:val="28"/>
        </w:rPr>
        <w:t xml:space="preserve"> и</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информационного обеспечения.</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2.1.2. Организация ящика электронной почты получателя.</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2.1.3. Согласования между Участниками перечня документов передаваемых по телекоммуникационным каналам связи в электронном виде.</w:t>
      </w:r>
    </w:p>
    <w:p w:rsidR="00617E87" w:rsidRDefault="00617E87" w:rsidP="00617E87">
      <w:pPr>
        <w:spacing w:after="0" w:line="240" w:lineRule="auto"/>
        <w:jc w:val="center"/>
        <w:rPr>
          <w:rFonts w:ascii="Times New Roman" w:hAnsi="Times New Roman" w:cs="Times New Roman"/>
          <w:bCs/>
          <w:color w:val="000000" w:themeColor="text1"/>
          <w:sz w:val="28"/>
          <w:szCs w:val="28"/>
        </w:rPr>
      </w:pPr>
    </w:p>
    <w:p w:rsidR="008224CC" w:rsidRPr="008224CC" w:rsidRDefault="008224CC" w:rsidP="00617E87">
      <w:pPr>
        <w:spacing w:after="0" w:line="240" w:lineRule="auto"/>
        <w:jc w:val="center"/>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3. Организация электронного документооборота</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3.1. Порядок организации электронного документооборота:</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3.1.1. Электронный документооборот включает в себя:</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 формирование электронного документа;</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 отправку и доставку электронного документа;</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 проверку электронного документа;</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 подтверждение получения электронного документа;</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 учет электронных документов;</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 хранения электронных документов (ведение архивов электронных документов).</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3.1.2. Формирование электронного документа осуществляется в следующем</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proofErr w:type="gramStart"/>
      <w:r w:rsidRPr="008224CC">
        <w:rPr>
          <w:rFonts w:ascii="Times New Roman" w:hAnsi="Times New Roman" w:cs="Times New Roman"/>
          <w:bCs/>
          <w:color w:val="000000" w:themeColor="text1"/>
          <w:sz w:val="28"/>
          <w:szCs w:val="28"/>
        </w:rPr>
        <w:t>порядке</w:t>
      </w:r>
      <w:proofErr w:type="gramEnd"/>
      <w:r w:rsidRPr="008224CC">
        <w:rPr>
          <w:rFonts w:ascii="Times New Roman" w:hAnsi="Times New Roman" w:cs="Times New Roman"/>
          <w:bCs/>
          <w:color w:val="000000" w:themeColor="text1"/>
          <w:sz w:val="28"/>
          <w:szCs w:val="28"/>
        </w:rPr>
        <w:t>:</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lastRenderedPageBreak/>
        <w:t>- формирование электронного документа в виде именованного файла;</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 подписание сформированного электронного документа в виде именного файла.</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3.1.3. Сформированный электронный документ имеет юридическую силу и влечет предусмотренные для данного документа правовые последствия в случае его надлежащего оформления в соответствии с настоящим Положением.</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 xml:space="preserve">3.1.4. С целью уменьшения объемов передаваемой информации </w:t>
      </w:r>
      <w:proofErr w:type="gramStart"/>
      <w:r w:rsidRPr="008224CC">
        <w:rPr>
          <w:rFonts w:ascii="Times New Roman" w:hAnsi="Times New Roman" w:cs="Times New Roman"/>
          <w:bCs/>
          <w:color w:val="000000" w:themeColor="text1"/>
          <w:sz w:val="28"/>
          <w:szCs w:val="28"/>
        </w:rPr>
        <w:t>при</w:t>
      </w:r>
      <w:proofErr w:type="gramEnd"/>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транспортировке электронных документов могут использоваться специальные алгоритмы сжатия информации.</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 xml:space="preserve">3.1.5. Все юридические действия, оформляемые посредством </w:t>
      </w:r>
      <w:proofErr w:type="gramStart"/>
      <w:r w:rsidRPr="008224CC">
        <w:rPr>
          <w:rFonts w:ascii="Times New Roman" w:hAnsi="Times New Roman" w:cs="Times New Roman"/>
          <w:bCs/>
          <w:color w:val="000000" w:themeColor="text1"/>
          <w:sz w:val="28"/>
          <w:szCs w:val="28"/>
        </w:rPr>
        <w:t>электронных</w:t>
      </w:r>
      <w:proofErr w:type="gramEnd"/>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документов в соответствии с настоящим Положением, признаются совершенными в письменной форме и не могут быть оспорены только на том основании, что они совершены в электронном виде.</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3.1.6. После получения электронного документа получатель обязан направить</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r w:rsidRPr="008224CC">
        <w:rPr>
          <w:rFonts w:ascii="Times New Roman" w:hAnsi="Times New Roman" w:cs="Times New Roman"/>
          <w:bCs/>
          <w:color w:val="000000" w:themeColor="text1"/>
          <w:sz w:val="28"/>
          <w:szCs w:val="28"/>
        </w:rPr>
        <w:t xml:space="preserve">отправителю такого документа подтверждение о получении электронного документа.                                                       </w:t>
      </w: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bCs/>
          <w:color w:val="000000" w:themeColor="text1"/>
          <w:sz w:val="28"/>
          <w:szCs w:val="28"/>
        </w:rPr>
      </w:pPr>
    </w:p>
    <w:p w:rsidR="008224CC" w:rsidRDefault="008224CC" w:rsidP="002712B7">
      <w:pPr>
        <w:spacing w:after="0" w:line="240" w:lineRule="auto"/>
        <w:jc w:val="both"/>
        <w:rPr>
          <w:rFonts w:ascii="Times New Roman" w:hAnsi="Times New Roman" w:cs="Times New Roman"/>
          <w:bCs/>
          <w:color w:val="000000" w:themeColor="text1"/>
          <w:sz w:val="28"/>
          <w:szCs w:val="28"/>
        </w:rPr>
      </w:pPr>
    </w:p>
    <w:p w:rsidR="00045926" w:rsidRDefault="00045926" w:rsidP="002712B7">
      <w:pPr>
        <w:spacing w:after="0" w:line="240" w:lineRule="auto"/>
        <w:jc w:val="both"/>
        <w:rPr>
          <w:rFonts w:ascii="Times New Roman" w:hAnsi="Times New Roman" w:cs="Times New Roman"/>
          <w:bCs/>
          <w:color w:val="000000" w:themeColor="text1"/>
          <w:sz w:val="28"/>
          <w:szCs w:val="28"/>
        </w:rPr>
      </w:pPr>
    </w:p>
    <w:p w:rsidR="00045926" w:rsidRDefault="00045926" w:rsidP="002712B7">
      <w:pPr>
        <w:spacing w:after="0" w:line="240" w:lineRule="auto"/>
        <w:jc w:val="both"/>
        <w:rPr>
          <w:rFonts w:ascii="Times New Roman" w:hAnsi="Times New Roman" w:cs="Times New Roman"/>
          <w:bCs/>
          <w:color w:val="000000" w:themeColor="text1"/>
          <w:sz w:val="28"/>
          <w:szCs w:val="28"/>
        </w:rPr>
      </w:pPr>
    </w:p>
    <w:p w:rsidR="00045926" w:rsidRDefault="00045926" w:rsidP="002712B7">
      <w:pPr>
        <w:spacing w:after="0" w:line="240" w:lineRule="auto"/>
        <w:jc w:val="both"/>
        <w:rPr>
          <w:rFonts w:ascii="Times New Roman" w:hAnsi="Times New Roman" w:cs="Times New Roman"/>
          <w:bCs/>
          <w:color w:val="000000" w:themeColor="text1"/>
          <w:sz w:val="28"/>
          <w:szCs w:val="28"/>
        </w:rPr>
      </w:pPr>
    </w:p>
    <w:p w:rsidR="00045926" w:rsidRDefault="00045926" w:rsidP="002712B7">
      <w:pPr>
        <w:spacing w:after="0" w:line="240" w:lineRule="auto"/>
        <w:jc w:val="both"/>
        <w:rPr>
          <w:rFonts w:ascii="Times New Roman" w:hAnsi="Times New Roman" w:cs="Times New Roman"/>
          <w:bCs/>
          <w:color w:val="000000" w:themeColor="text1"/>
          <w:sz w:val="28"/>
          <w:szCs w:val="28"/>
        </w:rPr>
      </w:pPr>
    </w:p>
    <w:p w:rsidR="00266F99" w:rsidRDefault="00266F99" w:rsidP="002712B7">
      <w:pPr>
        <w:spacing w:after="0" w:line="240" w:lineRule="auto"/>
        <w:jc w:val="both"/>
        <w:rPr>
          <w:rFonts w:ascii="Times New Roman" w:hAnsi="Times New Roman" w:cs="Times New Roman"/>
          <w:bCs/>
          <w:color w:val="000000" w:themeColor="text1"/>
          <w:sz w:val="28"/>
          <w:szCs w:val="28"/>
        </w:rPr>
      </w:pPr>
    </w:p>
    <w:p w:rsidR="00266F99" w:rsidRDefault="00266F99" w:rsidP="002712B7">
      <w:pPr>
        <w:spacing w:after="0" w:line="240" w:lineRule="auto"/>
        <w:jc w:val="both"/>
        <w:rPr>
          <w:rFonts w:ascii="Times New Roman" w:hAnsi="Times New Roman" w:cs="Times New Roman"/>
          <w:bCs/>
          <w:color w:val="000000" w:themeColor="text1"/>
          <w:sz w:val="28"/>
          <w:szCs w:val="28"/>
        </w:rPr>
      </w:pPr>
    </w:p>
    <w:p w:rsidR="00266F99" w:rsidRDefault="00266F99" w:rsidP="002712B7">
      <w:pPr>
        <w:spacing w:after="0" w:line="240" w:lineRule="auto"/>
        <w:jc w:val="both"/>
        <w:rPr>
          <w:rFonts w:ascii="Times New Roman" w:hAnsi="Times New Roman" w:cs="Times New Roman"/>
          <w:bCs/>
          <w:color w:val="000000" w:themeColor="text1"/>
          <w:sz w:val="28"/>
          <w:szCs w:val="28"/>
        </w:rPr>
      </w:pPr>
    </w:p>
    <w:p w:rsidR="00266F99" w:rsidRDefault="00266F99" w:rsidP="002712B7">
      <w:pPr>
        <w:spacing w:after="0" w:line="240" w:lineRule="auto"/>
        <w:jc w:val="both"/>
        <w:rPr>
          <w:rFonts w:ascii="Times New Roman" w:hAnsi="Times New Roman" w:cs="Times New Roman"/>
          <w:bCs/>
          <w:color w:val="000000" w:themeColor="text1"/>
          <w:sz w:val="28"/>
          <w:szCs w:val="28"/>
        </w:rPr>
      </w:pPr>
    </w:p>
    <w:p w:rsidR="00266F99" w:rsidRDefault="00266F99" w:rsidP="002712B7">
      <w:pPr>
        <w:spacing w:after="0" w:line="240" w:lineRule="auto"/>
        <w:jc w:val="both"/>
        <w:rPr>
          <w:rFonts w:ascii="Times New Roman" w:hAnsi="Times New Roman" w:cs="Times New Roman"/>
          <w:bCs/>
          <w:color w:val="000000" w:themeColor="text1"/>
          <w:sz w:val="28"/>
          <w:szCs w:val="28"/>
        </w:rPr>
      </w:pPr>
    </w:p>
    <w:p w:rsidR="00266F99" w:rsidRDefault="00266F99" w:rsidP="002712B7">
      <w:pPr>
        <w:spacing w:after="0" w:line="240" w:lineRule="auto"/>
        <w:jc w:val="both"/>
        <w:rPr>
          <w:rFonts w:ascii="Times New Roman" w:hAnsi="Times New Roman" w:cs="Times New Roman"/>
          <w:bCs/>
          <w:color w:val="000000" w:themeColor="text1"/>
          <w:sz w:val="28"/>
          <w:szCs w:val="28"/>
        </w:rPr>
      </w:pPr>
    </w:p>
    <w:p w:rsidR="00266F99" w:rsidRDefault="00266F99" w:rsidP="002712B7">
      <w:pPr>
        <w:spacing w:after="0" w:line="240" w:lineRule="auto"/>
        <w:jc w:val="both"/>
        <w:rPr>
          <w:rFonts w:ascii="Times New Roman" w:hAnsi="Times New Roman" w:cs="Times New Roman"/>
          <w:bCs/>
          <w:color w:val="000000" w:themeColor="text1"/>
          <w:sz w:val="28"/>
          <w:szCs w:val="28"/>
        </w:rPr>
      </w:pPr>
    </w:p>
    <w:p w:rsidR="00266F99" w:rsidRDefault="00266F99" w:rsidP="002712B7">
      <w:pPr>
        <w:spacing w:after="0" w:line="240" w:lineRule="auto"/>
        <w:jc w:val="both"/>
        <w:rPr>
          <w:rFonts w:ascii="Times New Roman" w:hAnsi="Times New Roman" w:cs="Times New Roman"/>
          <w:bCs/>
          <w:color w:val="000000" w:themeColor="text1"/>
          <w:sz w:val="28"/>
          <w:szCs w:val="28"/>
        </w:rPr>
      </w:pPr>
    </w:p>
    <w:p w:rsidR="00266F99" w:rsidRDefault="00266F99" w:rsidP="002712B7">
      <w:pPr>
        <w:spacing w:after="0" w:line="240" w:lineRule="auto"/>
        <w:jc w:val="both"/>
        <w:rPr>
          <w:rFonts w:ascii="Times New Roman" w:hAnsi="Times New Roman" w:cs="Times New Roman"/>
          <w:bCs/>
          <w:color w:val="000000" w:themeColor="text1"/>
          <w:sz w:val="28"/>
          <w:szCs w:val="28"/>
        </w:rPr>
      </w:pPr>
    </w:p>
    <w:p w:rsidR="00617E87" w:rsidRDefault="00617E87" w:rsidP="002712B7">
      <w:pPr>
        <w:spacing w:after="0" w:line="240" w:lineRule="auto"/>
        <w:jc w:val="both"/>
        <w:rPr>
          <w:rFonts w:ascii="Times New Roman" w:hAnsi="Times New Roman" w:cs="Times New Roman"/>
          <w:bCs/>
          <w:color w:val="000000" w:themeColor="text1"/>
          <w:sz w:val="28"/>
          <w:szCs w:val="28"/>
        </w:rPr>
      </w:pPr>
    </w:p>
    <w:p w:rsidR="00617E87" w:rsidRDefault="00617E87" w:rsidP="002712B7">
      <w:pPr>
        <w:spacing w:after="0" w:line="240" w:lineRule="auto"/>
        <w:jc w:val="both"/>
        <w:rPr>
          <w:rFonts w:ascii="Times New Roman" w:hAnsi="Times New Roman" w:cs="Times New Roman"/>
          <w:bCs/>
          <w:color w:val="000000" w:themeColor="text1"/>
          <w:sz w:val="28"/>
          <w:szCs w:val="28"/>
        </w:rPr>
      </w:pPr>
    </w:p>
    <w:p w:rsidR="00617E87" w:rsidRDefault="00617E87" w:rsidP="002712B7">
      <w:pPr>
        <w:spacing w:after="0" w:line="240" w:lineRule="auto"/>
        <w:jc w:val="both"/>
        <w:rPr>
          <w:rFonts w:ascii="Times New Roman" w:hAnsi="Times New Roman" w:cs="Times New Roman"/>
          <w:bCs/>
          <w:color w:val="000000" w:themeColor="text1"/>
          <w:sz w:val="28"/>
          <w:szCs w:val="28"/>
        </w:rPr>
      </w:pPr>
    </w:p>
    <w:p w:rsidR="00617E87" w:rsidRDefault="00617E87" w:rsidP="002712B7">
      <w:pPr>
        <w:spacing w:after="0" w:line="240" w:lineRule="auto"/>
        <w:jc w:val="both"/>
        <w:rPr>
          <w:rFonts w:ascii="Times New Roman" w:hAnsi="Times New Roman" w:cs="Times New Roman"/>
          <w:bCs/>
          <w:color w:val="000000" w:themeColor="text1"/>
          <w:sz w:val="28"/>
          <w:szCs w:val="28"/>
        </w:rPr>
      </w:pPr>
    </w:p>
    <w:p w:rsidR="00617E87" w:rsidRDefault="00617E87" w:rsidP="002712B7">
      <w:pPr>
        <w:spacing w:after="0" w:line="240" w:lineRule="auto"/>
        <w:jc w:val="both"/>
        <w:rPr>
          <w:rFonts w:ascii="Times New Roman" w:hAnsi="Times New Roman" w:cs="Times New Roman"/>
          <w:bCs/>
          <w:color w:val="000000" w:themeColor="text1"/>
          <w:sz w:val="28"/>
          <w:szCs w:val="28"/>
        </w:rPr>
      </w:pPr>
    </w:p>
    <w:p w:rsidR="00617E87" w:rsidRDefault="00617E87" w:rsidP="002712B7">
      <w:pPr>
        <w:spacing w:after="0" w:line="240" w:lineRule="auto"/>
        <w:jc w:val="both"/>
        <w:rPr>
          <w:rFonts w:ascii="Times New Roman" w:hAnsi="Times New Roman" w:cs="Times New Roman"/>
          <w:bCs/>
          <w:color w:val="000000" w:themeColor="text1"/>
          <w:sz w:val="28"/>
          <w:szCs w:val="28"/>
        </w:rPr>
      </w:pPr>
    </w:p>
    <w:p w:rsidR="00617E87" w:rsidRDefault="00617E87" w:rsidP="002712B7">
      <w:pPr>
        <w:spacing w:after="0" w:line="240" w:lineRule="auto"/>
        <w:jc w:val="both"/>
        <w:rPr>
          <w:rFonts w:ascii="Times New Roman" w:hAnsi="Times New Roman" w:cs="Times New Roman"/>
          <w:bCs/>
          <w:color w:val="000000" w:themeColor="text1"/>
          <w:sz w:val="28"/>
          <w:szCs w:val="28"/>
        </w:rPr>
      </w:pPr>
    </w:p>
    <w:p w:rsidR="00617E87" w:rsidRDefault="00617E87" w:rsidP="002712B7">
      <w:pPr>
        <w:spacing w:after="0" w:line="240" w:lineRule="auto"/>
        <w:jc w:val="both"/>
        <w:rPr>
          <w:rFonts w:ascii="Times New Roman" w:hAnsi="Times New Roman" w:cs="Times New Roman"/>
          <w:bCs/>
          <w:color w:val="000000" w:themeColor="text1"/>
          <w:sz w:val="28"/>
          <w:szCs w:val="28"/>
        </w:rPr>
      </w:pPr>
    </w:p>
    <w:p w:rsidR="00266F99" w:rsidRPr="008224CC" w:rsidRDefault="00266F99" w:rsidP="002712B7">
      <w:pPr>
        <w:spacing w:after="0" w:line="240" w:lineRule="auto"/>
        <w:jc w:val="both"/>
        <w:rPr>
          <w:rFonts w:ascii="Times New Roman" w:hAnsi="Times New Roman" w:cs="Times New Roman"/>
          <w:bCs/>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                                                                   Приложение № 1 </w:t>
      </w:r>
    </w:p>
    <w:p w:rsidR="008224CC" w:rsidRPr="008224CC" w:rsidRDefault="008224CC" w:rsidP="002712B7">
      <w:pPr>
        <w:spacing w:after="0" w:line="240" w:lineRule="auto"/>
        <w:ind w:left="4820"/>
        <w:jc w:val="both"/>
        <w:rPr>
          <w:rFonts w:ascii="Times New Roman" w:hAnsi="Times New Roman" w:cs="Times New Roman"/>
          <w:i/>
          <w:color w:val="000000" w:themeColor="text1"/>
          <w:sz w:val="28"/>
          <w:szCs w:val="28"/>
        </w:rPr>
      </w:pPr>
      <w:r w:rsidRPr="008224CC">
        <w:rPr>
          <w:rFonts w:ascii="Times New Roman" w:hAnsi="Times New Roman" w:cs="Times New Roman"/>
          <w:color w:val="000000" w:themeColor="text1"/>
          <w:sz w:val="28"/>
          <w:szCs w:val="28"/>
        </w:rPr>
        <w:t>к Учетной политике администрации Мерчанского сельского поселения</w:t>
      </w:r>
    </w:p>
    <w:p w:rsidR="008224CC" w:rsidRPr="008224CC" w:rsidRDefault="008224CC" w:rsidP="002712B7">
      <w:pPr>
        <w:spacing w:after="0" w:line="240" w:lineRule="auto"/>
        <w:jc w:val="both"/>
        <w:rPr>
          <w:rFonts w:ascii="Times New Roman" w:hAnsi="Times New Roman" w:cs="Times New Roman"/>
          <w:i/>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i/>
          <w:color w:val="000000" w:themeColor="text1"/>
          <w:sz w:val="28"/>
          <w:szCs w:val="28"/>
        </w:rPr>
      </w:pPr>
    </w:p>
    <w:p w:rsidR="008224CC" w:rsidRPr="008224CC" w:rsidRDefault="008224CC" w:rsidP="00617E87">
      <w:pPr>
        <w:spacing w:after="0" w:line="240" w:lineRule="auto"/>
        <w:jc w:val="center"/>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Состав и обязанности постоянно действующей комиссии по приему,</w:t>
      </w:r>
    </w:p>
    <w:p w:rsidR="008224CC" w:rsidRPr="008224CC" w:rsidRDefault="008224CC" w:rsidP="00617E87">
      <w:pPr>
        <w:spacing w:after="0" w:line="240" w:lineRule="auto"/>
        <w:jc w:val="center"/>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выдаче и списанию основных средств, нематериальных активов,</w:t>
      </w:r>
    </w:p>
    <w:p w:rsidR="008224CC" w:rsidRPr="008224CC" w:rsidRDefault="008224CC" w:rsidP="00617E87">
      <w:pPr>
        <w:spacing w:after="0" w:line="240" w:lineRule="auto"/>
        <w:jc w:val="center"/>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товарно-материальных ценностей Мерчанского сельского поселения</w:t>
      </w: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1. Создать постоянно действующую комиссию для принятия на учет вновь поступивших объектов основных средств, нематериальных активов, ТМЦ, присвоения ОС уникального инвентарного порядкового номера, определения срока полезного использования ОС и НМА и списания активов с баланса. </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2. Возложить на комиссию следующие обязанности:</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 оформление акта приемки - передачи каждого инвентарного объекта основных средств, нематериальных активов; </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 оформление актов по списанию пришедшего в негодность оборудования, хозяйственного инвентаря и другого имущества; </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 установление причин списания и лиц, по вине которых произошло преждевременное выбытие; </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 оценка объектов, полученных безвозмездно; </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 определение возможности использования отдельных деталей списываемого объекта и их оценка; </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 определение срока полезного использования по объектам основных средств и нематериальных активов; </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 оформление актов списания по каждому инвентарному объекту; </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 оформление актов списания товарно-материальных ценностей (кроме ГСМ); </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 оформление списания общехозяйственных и строительных материалов. </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3. Персональную ответственность за деятельность комиссии несет председатель комиссии.</w:t>
      </w:r>
    </w:p>
    <w:p w:rsidR="008224CC" w:rsidRPr="008224CC" w:rsidRDefault="008224CC" w:rsidP="002712B7">
      <w:pPr>
        <w:spacing w:after="0" w:line="240" w:lineRule="auto"/>
        <w:ind w:firstLine="709"/>
        <w:jc w:val="both"/>
        <w:rPr>
          <w:rFonts w:ascii="Times New Roman" w:hAnsi="Times New Roman" w:cs="Times New Roman"/>
          <w:i/>
          <w:color w:val="000000" w:themeColor="text1"/>
          <w:sz w:val="28"/>
          <w:szCs w:val="28"/>
          <w:u w:val="single"/>
        </w:rPr>
      </w:pPr>
      <w:r w:rsidRPr="008224CC">
        <w:rPr>
          <w:rFonts w:ascii="Times New Roman" w:hAnsi="Times New Roman" w:cs="Times New Roman"/>
          <w:i/>
          <w:color w:val="000000" w:themeColor="text1"/>
          <w:sz w:val="28"/>
          <w:szCs w:val="28"/>
          <w:u w:val="single"/>
        </w:rPr>
        <w:t>Состав комиссии</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Председатель комиссии: ведущий специалист;</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Члены комиссии: ведущий специалист;</w:t>
      </w:r>
    </w:p>
    <w:p w:rsidR="008224CC" w:rsidRPr="008224CC" w:rsidRDefault="008224CC" w:rsidP="002712B7">
      <w:pPr>
        <w:spacing w:after="0" w:line="240" w:lineRule="auto"/>
        <w:ind w:firstLine="2835"/>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эксперт;</w:t>
      </w:r>
    </w:p>
    <w:p w:rsidR="008224CC" w:rsidRPr="008224CC" w:rsidRDefault="008224CC" w:rsidP="002712B7">
      <w:pPr>
        <w:spacing w:after="0" w:line="240" w:lineRule="auto"/>
        <w:ind w:firstLine="2835"/>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делопроизводитель.</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4. Для списания ГСМ создать постоянно действующую комиссию в составе:</w:t>
      </w:r>
      <w:r w:rsidR="00045926">
        <w:rPr>
          <w:rFonts w:ascii="Times New Roman" w:hAnsi="Times New Roman" w:cs="Times New Roman"/>
          <w:color w:val="000000" w:themeColor="text1"/>
          <w:sz w:val="28"/>
          <w:szCs w:val="28"/>
        </w:rPr>
        <w:t xml:space="preserve"> </w:t>
      </w:r>
      <w:r w:rsidRPr="008224CC">
        <w:rPr>
          <w:rFonts w:ascii="Times New Roman" w:hAnsi="Times New Roman" w:cs="Times New Roman"/>
          <w:color w:val="000000" w:themeColor="text1"/>
          <w:sz w:val="28"/>
          <w:szCs w:val="28"/>
        </w:rPr>
        <w:t>ведущий специалист;</w:t>
      </w:r>
    </w:p>
    <w:p w:rsidR="008224CC" w:rsidRPr="008224CC" w:rsidRDefault="00045926" w:rsidP="002712B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224CC" w:rsidRPr="008224CC">
        <w:rPr>
          <w:rFonts w:ascii="Times New Roman" w:hAnsi="Times New Roman" w:cs="Times New Roman"/>
          <w:color w:val="000000" w:themeColor="text1"/>
          <w:sz w:val="28"/>
          <w:szCs w:val="28"/>
        </w:rPr>
        <w:t>эксперт;</w:t>
      </w:r>
    </w:p>
    <w:p w:rsidR="008224CC" w:rsidRPr="008224CC" w:rsidRDefault="00045926" w:rsidP="002712B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224CC" w:rsidRPr="008224CC">
        <w:rPr>
          <w:rFonts w:ascii="Times New Roman" w:hAnsi="Times New Roman" w:cs="Times New Roman"/>
          <w:color w:val="000000" w:themeColor="text1"/>
          <w:sz w:val="28"/>
          <w:szCs w:val="28"/>
        </w:rPr>
        <w:t xml:space="preserve"> делопроизводитель.</w:t>
      </w: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Списание ГСМ производить по пробегу автомобиля на основании путевых листов. </w:t>
      </w: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Списание ГСМ на нужды администрации производить на основании актов на списание ГСМ по утвержденной форме (графа «наименование выезда» заполняется по мере необходимости, по факту) </w:t>
      </w: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eastAsia="Calibri" w:hAnsi="Times New Roman" w:cs="Times New Roman"/>
          <w:color w:val="000000" w:themeColor="text1"/>
          <w:sz w:val="28"/>
          <w:szCs w:val="28"/>
        </w:rPr>
      </w:pPr>
      <w:r w:rsidRPr="008224CC">
        <w:rPr>
          <w:rFonts w:ascii="Times New Roman" w:eastAsia="Calibri" w:hAnsi="Times New Roman" w:cs="Times New Roman"/>
          <w:color w:val="000000" w:themeColor="text1"/>
          <w:sz w:val="28"/>
          <w:szCs w:val="28"/>
        </w:rPr>
        <w:t>Форма акта на списание ГСМ</w:t>
      </w:r>
    </w:p>
    <w:p w:rsidR="00773133" w:rsidRDefault="00773133" w:rsidP="002712B7">
      <w:pPr>
        <w:spacing w:after="0" w:line="240" w:lineRule="auto"/>
        <w:ind w:left="4820"/>
        <w:jc w:val="both"/>
        <w:rPr>
          <w:rFonts w:ascii="Times New Roman" w:eastAsia="Calibri" w:hAnsi="Times New Roman" w:cs="Times New Roman"/>
          <w:color w:val="000000" w:themeColor="text1"/>
        </w:rPr>
      </w:pPr>
    </w:p>
    <w:p w:rsidR="008224CC" w:rsidRPr="008224CC" w:rsidRDefault="008224CC" w:rsidP="002712B7">
      <w:pPr>
        <w:spacing w:after="0" w:line="240" w:lineRule="auto"/>
        <w:ind w:left="4820"/>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«УТВЕРЖДАЮ»</w:t>
      </w:r>
    </w:p>
    <w:p w:rsidR="008224CC" w:rsidRPr="008224CC" w:rsidRDefault="008224CC" w:rsidP="002712B7">
      <w:pPr>
        <w:spacing w:after="0" w:line="240" w:lineRule="auto"/>
        <w:ind w:left="4820"/>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 xml:space="preserve">Глава Мерчанского сельского поселения </w:t>
      </w:r>
    </w:p>
    <w:p w:rsidR="008224CC" w:rsidRPr="008224CC" w:rsidRDefault="008224CC" w:rsidP="002712B7">
      <w:pPr>
        <w:spacing w:after="0" w:line="240" w:lineRule="auto"/>
        <w:ind w:left="4820"/>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Крымского района</w:t>
      </w:r>
    </w:p>
    <w:p w:rsidR="008224CC" w:rsidRPr="008224CC" w:rsidRDefault="008224CC" w:rsidP="002712B7">
      <w:pPr>
        <w:spacing w:after="0" w:line="240" w:lineRule="auto"/>
        <w:ind w:left="4820"/>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_______________________/____________/</w:t>
      </w:r>
    </w:p>
    <w:p w:rsidR="008224CC" w:rsidRPr="008224CC" w:rsidRDefault="008224CC" w:rsidP="002712B7">
      <w:pPr>
        <w:spacing w:after="0" w:line="240" w:lineRule="auto"/>
        <w:ind w:left="4820"/>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«_____»________________ 20____г.</w:t>
      </w:r>
    </w:p>
    <w:p w:rsidR="008224CC" w:rsidRPr="008224CC" w:rsidRDefault="008224CC" w:rsidP="002712B7">
      <w:pPr>
        <w:spacing w:after="0" w:line="240" w:lineRule="auto"/>
        <w:jc w:val="both"/>
        <w:rPr>
          <w:rFonts w:ascii="Times New Roman" w:eastAsia="Calibri" w:hAnsi="Times New Roman" w:cs="Times New Roman"/>
          <w:color w:val="000000" w:themeColor="text1"/>
        </w:rPr>
      </w:pPr>
    </w:p>
    <w:p w:rsidR="008224CC" w:rsidRPr="008224CC" w:rsidRDefault="008224CC" w:rsidP="002712B7">
      <w:pPr>
        <w:spacing w:after="0" w:line="240" w:lineRule="auto"/>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АКТ</w:t>
      </w:r>
    </w:p>
    <w:p w:rsidR="008224CC" w:rsidRPr="008224CC" w:rsidRDefault="008224CC" w:rsidP="002712B7">
      <w:pPr>
        <w:spacing w:after="0" w:line="240" w:lineRule="auto"/>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на списание ГСМ</w:t>
      </w:r>
    </w:p>
    <w:p w:rsidR="008224CC" w:rsidRPr="008224CC" w:rsidRDefault="008224CC" w:rsidP="002712B7">
      <w:pPr>
        <w:spacing w:after="0" w:line="240" w:lineRule="auto"/>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Комиссия в составе:</w:t>
      </w:r>
    </w:p>
    <w:p w:rsidR="008224CC" w:rsidRPr="008224CC" w:rsidRDefault="008224CC" w:rsidP="002712B7">
      <w:pPr>
        <w:spacing w:after="0" w:line="240" w:lineRule="auto"/>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______________ ведущий специалист</w:t>
      </w:r>
    </w:p>
    <w:p w:rsidR="008224CC" w:rsidRPr="008224CC" w:rsidRDefault="008224CC" w:rsidP="002712B7">
      <w:pPr>
        <w:spacing w:after="0" w:line="240" w:lineRule="auto"/>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______________ эксперт</w:t>
      </w:r>
    </w:p>
    <w:p w:rsidR="008224CC" w:rsidRPr="008224CC" w:rsidRDefault="008224CC" w:rsidP="002712B7">
      <w:pPr>
        <w:spacing w:after="0" w:line="240" w:lineRule="auto"/>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______________ делопроизводитель</w:t>
      </w:r>
    </w:p>
    <w:p w:rsidR="008224CC" w:rsidRPr="008224CC" w:rsidRDefault="008224CC" w:rsidP="002712B7">
      <w:pPr>
        <w:spacing w:after="0" w:line="240" w:lineRule="auto"/>
        <w:jc w:val="both"/>
        <w:rPr>
          <w:rFonts w:ascii="Times New Roman" w:eastAsia="Calibri" w:hAnsi="Times New Roman" w:cs="Times New Roman"/>
          <w:color w:val="000000" w:themeColor="text1"/>
        </w:rPr>
      </w:pPr>
    </w:p>
    <w:p w:rsidR="008224CC" w:rsidRPr="008224CC" w:rsidRDefault="008224CC" w:rsidP="002712B7">
      <w:pPr>
        <w:spacing w:after="0" w:line="240" w:lineRule="auto"/>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составила настоящий акт о том, что в ___________20    года при выездах было израсходовано следующее количество ГСМ, подлежащее списанию:</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410"/>
        <w:gridCol w:w="1842"/>
      </w:tblGrid>
      <w:tr w:rsidR="008224CC" w:rsidRPr="008224CC" w:rsidTr="00337ADF">
        <w:tc>
          <w:tcPr>
            <w:tcW w:w="4928"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Наименование выезда</w:t>
            </w:r>
          </w:p>
        </w:tc>
        <w:tc>
          <w:tcPr>
            <w:tcW w:w="2410"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 xml:space="preserve">Дата выезда </w:t>
            </w:r>
          </w:p>
        </w:tc>
        <w:tc>
          <w:tcPr>
            <w:tcW w:w="1842"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Кол-во ГСМ</w:t>
            </w:r>
          </w:p>
        </w:tc>
      </w:tr>
      <w:tr w:rsidR="008224CC" w:rsidRPr="008224CC" w:rsidTr="00337ADF">
        <w:tc>
          <w:tcPr>
            <w:tcW w:w="4928"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Рейды по мигрантам</w:t>
            </w:r>
          </w:p>
        </w:tc>
        <w:tc>
          <w:tcPr>
            <w:tcW w:w="2410"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p>
        </w:tc>
        <w:tc>
          <w:tcPr>
            <w:tcW w:w="1842"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p>
        </w:tc>
      </w:tr>
      <w:tr w:rsidR="008224CC" w:rsidRPr="008224CC" w:rsidTr="00337ADF">
        <w:tc>
          <w:tcPr>
            <w:tcW w:w="4928"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Рейды по беженцам</w:t>
            </w:r>
          </w:p>
        </w:tc>
        <w:tc>
          <w:tcPr>
            <w:tcW w:w="2410"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p>
        </w:tc>
        <w:tc>
          <w:tcPr>
            <w:tcW w:w="1842"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p>
        </w:tc>
      </w:tr>
      <w:tr w:rsidR="008224CC" w:rsidRPr="008224CC" w:rsidTr="00337ADF">
        <w:tc>
          <w:tcPr>
            <w:tcW w:w="4928"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Рейды «</w:t>
            </w:r>
            <w:proofErr w:type="spellStart"/>
            <w:r w:rsidRPr="008224CC">
              <w:rPr>
                <w:rFonts w:ascii="Times New Roman" w:eastAsia="Calibri" w:hAnsi="Times New Roman" w:cs="Times New Roman"/>
                <w:color w:val="000000" w:themeColor="text1"/>
              </w:rPr>
              <w:t>антинарко</w:t>
            </w:r>
            <w:proofErr w:type="spellEnd"/>
            <w:r w:rsidRPr="008224CC">
              <w:rPr>
                <w:rFonts w:ascii="Times New Roman" w:eastAsia="Calibri" w:hAnsi="Times New Roman" w:cs="Times New Roman"/>
                <w:color w:val="000000" w:themeColor="text1"/>
              </w:rPr>
              <w:t>»</w:t>
            </w:r>
          </w:p>
        </w:tc>
        <w:tc>
          <w:tcPr>
            <w:tcW w:w="2410"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p>
        </w:tc>
        <w:tc>
          <w:tcPr>
            <w:tcW w:w="1842"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p>
        </w:tc>
      </w:tr>
      <w:tr w:rsidR="008224CC" w:rsidRPr="008224CC" w:rsidTr="00337ADF">
        <w:tc>
          <w:tcPr>
            <w:tcW w:w="4928"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Рейды с судебными приставами</w:t>
            </w:r>
          </w:p>
        </w:tc>
        <w:tc>
          <w:tcPr>
            <w:tcW w:w="2410"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p>
        </w:tc>
        <w:tc>
          <w:tcPr>
            <w:tcW w:w="1842"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p>
        </w:tc>
      </w:tr>
      <w:tr w:rsidR="008224CC" w:rsidRPr="008224CC" w:rsidTr="00337ADF">
        <w:tc>
          <w:tcPr>
            <w:tcW w:w="4928"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Объезды по уличному освещению</w:t>
            </w:r>
          </w:p>
        </w:tc>
        <w:tc>
          <w:tcPr>
            <w:tcW w:w="2410"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p>
        </w:tc>
        <w:tc>
          <w:tcPr>
            <w:tcW w:w="1842"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p>
        </w:tc>
      </w:tr>
      <w:tr w:rsidR="008224CC" w:rsidRPr="008224CC" w:rsidTr="00337ADF">
        <w:tc>
          <w:tcPr>
            <w:tcW w:w="4928"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Рейды по выявлению бесхозных земель, объектов имущества</w:t>
            </w:r>
          </w:p>
        </w:tc>
        <w:tc>
          <w:tcPr>
            <w:tcW w:w="2410"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p>
        </w:tc>
        <w:tc>
          <w:tcPr>
            <w:tcW w:w="1842"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p>
        </w:tc>
      </w:tr>
      <w:tr w:rsidR="008224CC" w:rsidRPr="008224CC" w:rsidTr="00337ADF">
        <w:tc>
          <w:tcPr>
            <w:tcW w:w="4928"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Комиссионный объезд поселения</w:t>
            </w:r>
          </w:p>
        </w:tc>
        <w:tc>
          <w:tcPr>
            <w:tcW w:w="2410"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p>
        </w:tc>
        <w:tc>
          <w:tcPr>
            <w:tcW w:w="1842"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p>
        </w:tc>
      </w:tr>
      <w:tr w:rsidR="008224CC" w:rsidRPr="008224CC" w:rsidTr="00337ADF">
        <w:tc>
          <w:tcPr>
            <w:tcW w:w="4928"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Выезды для обеспечения мероприятий</w:t>
            </w:r>
          </w:p>
        </w:tc>
        <w:tc>
          <w:tcPr>
            <w:tcW w:w="2410"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p>
        </w:tc>
        <w:tc>
          <w:tcPr>
            <w:tcW w:w="1842"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p>
        </w:tc>
      </w:tr>
      <w:tr w:rsidR="008224CC" w:rsidRPr="008224CC" w:rsidTr="00337ADF">
        <w:tc>
          <w:tcPr>
            <w:tcW w:w="4928"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Выезды на пожары, затопления</w:t>
            </w:r>
          </w:p>
        </w:tc>
        <w:tc>
          <w:tcPr>
            <w:tcW w:w="2410"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p>
        </w:tc>
        <w:tc>
          <w:tcPr>
            <w:tcW w:w="1842"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p>
        </w:tc>
      </w:tr>
      <w:tr w:rsidR="008224CC" w:rsidRPr="008224CC" w:rsidTr="00337ADF">
        <w:tc>
          <w:tcPr>
            <w:tcW w:w="4928"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Рейды по неблагополучным семьям</w:t>
            </w:r>
          </w:p>
        </w:tc>
        <w:tc>
          <w:tcPr>
            <w:tcW w:w="2410"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p>
        </w:tc>
        <w:tc>
          <w:tcPr>
            <w:tcW w:w="1842"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p>
        </w:tc>
      </w:tr>
      <w:tr w:rsidR="008224CC" w:rsidRPr="008224CC" w:rsidTr="00337ADF">
        <w:tc>
          <w:tcPr>
            <w:tcW w:w="4928"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Выезды для хозяйственного обеспечения</w:t>
            </w:r>
          </w:p>
        </w:tc>
        <w:tc>
          <w:tcPr>
            <w:tcW w:w="2410"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p>
        </w:tc>
        <w:tc>
          <w:tcPr>
            <w:tcW w:w="1842"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p>
        </w:tc>
      </w:tr>
      <w:tr w:rsidR="008224CC" w:rsidRPr="008224CC" w:rsidTr="00337ADF">
        <w:tc>
          <w:tcPr>
            <w:tcW w:w="4928"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ИТОГО</w:t>
            </w:r>
          </w:p>
        </w:tc>
        <w:tc>
          <w:tcPr>
            <w:tcW w:w="2410"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p>
        </w:tc>
        <w:tc>
          <w:tcPr>
            <w:tcW w:w="1842" w:type="dxa"/>
            <w:shd w:val="clear" w:color="auto" w:fill="auto"/>
          </w:tcPr>
          <w:p w:rsidR="008224CC" w:rsidRPr="008224CC" w:rsidRDefault="008224CC" w:rsidP="002712B7">
            <w:pPr>
              <w:spacing w:after="0" w:line="240" w:lineRule="auto"/>
              <w:jc w:val="both"/>
              <w:rPr>
                <w:rFonts w:ascii="Times New Roman" w:eastAsia="Calibri" w:hAnsi="Times New Roman" w:cs="Times New Roman"/>
                <w:color w:val="000000" w:themeColor="text1"/>
              </w:rPr>
            </w:pPr>
          </w:p>
        </w:tc>
      </w:tr>
    </w:tbl>
    <w:p w:rsidR="008224CC" w:rsidRPr="008224CC" w:rsidRDefault="008224CC" w:rsidP="002712B7">
      <w:pPr>
        <w:spacing w:after="0" w:line="240" w:lineRule="auto"/>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Заключение комиссии:  Списать по фактической стоимости на расходы администрации Мерчанского сельского поселения Крымского района.</w:t>
      </w:r>
    </w:p>
    <w:p w:rsidR="008224CC" w:rsidRPr="008224CC" w:rsidRDefault="008224CC" w:rsidP="002712B7">
      <w:pPr>
        <w:spacing w:after="0" w:line="240" w:lineRule="auto"/>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Комиссия:</w:t>
      </w:r>
    </w:p>
    <w:p w:rsidR="008224CC" w:rsidRPr="008224CC" w:rsidRDefault="008224CC" w:rsidP="002712B7">
      <w:pPr>
        <w:spacing w:after="0" w:line="240" w:lineRule="auto"/>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 xml:space="preserve">                  ведущий специалист                                                 /_____________/</w:t>
      </w:r>
    </w:p>
    <w:p w:rsidR="008224CC" w:rsidRPr="008224CC" w:rsidRDefault="008224CC" w:rsidP="002712B7">
      <w:pPr>
        <w:spacing w:after="0" w:line="240" w:lineRule="auto"/>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 xml:space="preserve">                  эксперт                                                                        /_____________/ </w:t>
      </w:r>
    </w:p>
    <w:p w:rsidR="008224CC" w:rsidRPr="008224CC" w:rsidRDefault="008224CC" w:rsidP="002712B7">
      <w:pPr>
        <w:spacing w:after="0" w:line="240" w:lineRule="auto"/>
        <w:jc w:val="both"/>
        <w:rPr>
          <w:rFonts w:ascii="Times New Roman" w:eastAsia="Calibri" w:hAnsi="Times New Roman" w:cs="Times New Roman"/>
          <w:color w:val="000000" w:themeColor="text1"/>
        </w:rPr>
      </w:pPr>
      <w:r w:rsidRPr="008224CC">
        <w:rPr>
          <w:rFonts w:ascii="Times New Roman" w:eastAsia="Calibri" w:hAnsi="Times New Roman" w:cs="Times New Roman"/>
          <w:color w:val="000000" w:themeColor="text1"/>
        </w:rPr>
        <w:t xml:space="preserve">                  делопроизводитель                                                    /_____________/ </w:t>
      </w: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ind w:left="4678"/>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ind w:left="4678"/>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ind w:left="4678"/>
        <w:jc w:val="both"/>
        <w:rPr>
          <w:rFonts w:ascii="Times New Roman" w:hAnsi="Times New Roman" w:cs="Times New Roman"/>
          <w:color w:val="000000" w:themeColor="text1"/>
          <w:sz w:val="28"/>
          <w:szCs w:val="28"/>
        </w:rPr>
      </w:pPr>
    </w:p>
    <w:p w:rsidR="008224CC" w:rsidRDefault="008224CC" w:rsidP="002712B7">
      <w:pPr>
        <w:spacing w:after="0" w:line="240" w:lineRule="auto"/>
        <w:ind w:left="4678"/>
        <w:jc w:val="both"/>
        <w:rPr>
          <w:rFonts w:ascii="Times New Roman" w:hAnsi="Times New Roman" w:cs="Times New Roman"/>
          <w:color w:val="000000" w:themeColor="text1"/>
          <w:sz w:val="28"/>
          <w:szCs w:val="28"/>
        </w:rPr>
      </w:pPr>
    </w:p>
    <w:p w:rsidR="00045926" w:rsidRDefault="00045926" w:rsidP="002712B7">
      <w:pPr>
        <w:spacing w:after="0" w:line="240" w:lineRule="auto"/>
        <w:ind w:left="4678"/>
        <w:jc w:val="both"/>
        <w:rPr>
          <w:rFonts w:ascii="Times New Roman" w:hAnsi="Times New Roman" w:cs="Times New Roman"/>
          <w:color w:val="000000" w:themeColor="text1"/>
          <w:sz w:val="28"/>
          <w:szCs w:val="28"/>
        </w:rPr>
      </w:pPr>
    </w:p>
    <w:p w:rsidR="00045926" w:rsidRDefault="00045926" w:rsidP="002712B7">
      <w:pPr>
        <w:spacing w:after="0" w:line="240" w:lineRule="auto"/>
        <w:ind w:left="4678"/>
        <w:jc w:val="both"/>
        <w:rPr>
          <w:rFonts w:ascii="Times New Roman" w:hAnsi="Times New Roman" w:cs="Times New Roman"/>
          <w:color w:val="000000" w:themeColor="text1"/>
          <w:sz w:val="28"/>
          <w:szCs w:val="28"/>
        </w:rPr>
      </w:pPr>
    </w:p>
    <w:p w:rsidR="00045926" w:rsidRDefault="00045926" w:rsidP="002712B7">
      <w:pPr>
        <w:spacing w:after="0" w:line="240" w:lineRule="auto"/>
        <w:ind w:left="4678"/>
        <w:jc w:val="both"/>
        <w:rPr>
          <w:rFonts w:ascii="Times New Roman" w:hAnsi="Times New Roman" w:cs="Times New Roman"/>
          <w:color w:val="000000" w:themeColor="text1"/>
          <w:sz w:val="28"/>
          <w:szCs w:val="28"/>
        </w:rPr>
      </w:pPr>
    </w:p>
    <w:p w:rsidR="00045926" w:rsidRDefault="00045926" w:rsidP="002712B7">
      <w:pPr>
        <w:spacing w:after="0" w:line="240" w:lineRule="auto"/>
        <w:ind w:left="4678"/>
        <w:jc w:val="both"/>
        <w:rPr>
          <w:rFonts w:ascii="Times New Roman" w:hAnsi="Times New Roman" w:cs="Times New Roman"/>
          <w:color w:val="000000" w:themeColor="text1"/>
          <w:sz w:val="28"/>
          <w:szCs w:val="28"/>
        </w:rPr>
      </w:pPr>
    </w:p>
    <w:p w:rsidR="00045926" w:rsidRDefault="00045926" w:rsidP="002712B7">
      <w:pPr>
        <w:spacing w:after="0" w:line="240" w:lineRule="auto"/>
        <w:ind w:left="4678"/>
        <w:jc w:val="both"/>
        <w:rPr>
          <w:rFonts w:ascii="Times New Roman" w:hAnsi="Times New Roman" w:cs="Times New Roman"/>
          <w:color w:val="000000" w:themeColor="text1"/>
          <w:sz w:val="28"/>
          <w:szCs w:val="28"/>
        </w:rPr>
      </w:pPr>
    </w:p>
    <w:p w:rsidR="00045926" w:rsidRDefault="00045926" w:rsidP="002712B7">
      <w:pPr>
        <w:spacing w:after="0" w:line="240" w:lineRule="auto"/>
        <w:ind w:left="4678"/>
        <w:jc w:val="both"/>
        <w:rPr>
          <w:rFonts w:ascii="Times New Roman" w:hAnsi="Times New Roman" w:cs="Times New Roman"/>
          <w:color w:val="000000" w:themeColor="text1"/>
          <w:sz w:val="28"/>
          <w:szCs w:val="28"/>
        </w:rPr>
      </w:pPr>
    </w:p>
    <w:p w:rsidR="00045926" w:rsidRDefault="00045926" w:rsidP="002712B7">
      <w:pPr>
        <w:spacing w:after="0" w:line="240" w:lineRule="auto"/>
        <w:ind w:left="4678"/>
        <w:jc w:val="both"/>
        <w:rPr>
          <w:rFonts w:ascii="Times New Roman" w:hAnsi="Times New Roman" w:cs="Times New Roman"/>
          <w:color w:val="000000" w:themeColor="text1"/>
          <w:sz w:val="28"/>
          <w:szCs w:val="28"/>
        </w:rPr>
      </w:pPr>
    </w:p>
    <w:p w:rsidR="00045926" w:rsidRDefault="00045926" w:rsidP="002712B7">
      <w:pPr>
        <w:spacing w:after="0" w:line="240" w:lineRule="auto"/>
        <w:ind w:left="4678"/>
        <w:jc w:val="both"/>
        <w:rPr>
          <w:rFonts w:ascii="Times New Roman" w:hAnsi="Times New Roman" w:cs="Times New Roman"/>
          <w:color w:val="000000" w:themeColor="text1"/>
          <w:sz w:val="28"/>
          <w:szCs w:val="28"/>
        </w:rPr>
      </w:pPr>
    </w:p>
    <w:p w:rsidR="00045926" w:rsidRDefault="00045926" w:rsidP="002712B7">
      <w:pPr>
        <w:spacing w:after="0" w:line="240" w:lineRule="auto"/>
        <w:ind w:left="4678"/>
        <w:jc w:val="both"/>
        <w:rPr>
          <w:rFonts w:ascii="Times New Roman" w:hAnsi="Times New Roman" w:cs="Times New Roman"/>
          <w:color w:val="000000" w:themeColor="text1"/>
          <w:sz w:val="28"/>
          <w:szCs w:val="28"/>
        </w:rPr>
      </w:pPr>
    </w:p>
    <w:p w:rsidR="00045926" w:rsidRDefault="00045926" w:rsidP="002712B7">
      <w:pPr>
        <w:spacing w:after="0" w:line="240" w:lineRule="auto"/>
        <w:ind w:left="4678"/>
        <w:jc w:val="both"/>
        <w:rPr>
          <w:rFonts w:ascii="Times New Roman" w:hAnsi="Times New Roman" w:cs="Times New Roman"/>
          <w:color w:val="000000" w:themeColor="text1"/>
          <w:sz w:val="28"/>
          <w:szCs w:val="28"/>
        </w:rPr>
      </w:pPr>
    </w:p>
    <w:p w:rsidR="00045926" w:rsidRDefault="00045926" w:rsidP="002712B7">
      <w:pPr>
        <w:spacing w:after="0" w:line="240" w:lineRule="auto"/>
        <w:ind w:left="4678"/>
        <w:jc w:val="both"/>
        <w:rPr>
          <w:rFonts w:ascii="Times New Roman" w:hAnsi="Times New Roman" w:cs="Times New Roman"/>
          <w:color w:val="000000" w:themeColor="text1"/>
          <w:sz w:val="28"/>
          <w:szCs w:val="28"/>
        </w:rPr>
      </w:pPr>
    </w:p>
    <w:p w:rsidR="00045926" w:rsidRDefault="00045926" w:rsidP="002712B7">
      <w:pPr>
        <w:spacing w:after="0" w:line="240" w:lineRule="auto"/>
        <w:ind w:left="4678"/>
        <w:jc w:val="both"/>
        <w:rPr>
          <w:rFonts w:ascii="Times New Roman" w:hAnsi="Times New Roman" w:cs="Times New Roman"/>
          <w:color w:val="000000" w:themeColor="text1"/>
          <w:sz w:val="28"/>
          <w:szCs w:val="28"/>
        </w:rPr>
      </w:pPr>
    </w:p>
    <w:p w:rsidR="00045926" w:rsidRDefault="00045926" w:rsidP="002712B7">
      <w:pPr>
        <w:spacing w:after="0" w:line="240" w:lineRule="auto"/>
        <w:ind w:left="4678"/>
        <w:jc w:val="both"/>
        <w:rPr>
          <w:rFonts w:ascii="Times New Roman" w:hAnsi="Times New Roman" w:cs="Times New Roman"/>
          <w:color w:val="000000" w:themeColor="text1"/>
          <w:sz w:val="28"/>
          <w:szCs w:val="28"/>
        </w:rPr>
      </w:pPr>
    </w:p>
    <w:p w:rsidR="00045926" w:rsidRPr="008224CC" w:rsidRDefault="00045926" w:rsidP="002712B7">
      <w:pPr>
        <w:spacing w:after="0" w:line="240" w:lineRule="auto"/>
        <w:ind w:left="4678"/>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ind w:left="4678"/>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Приложение № 2 </w:t>
      </w:r>
    </w:p>
    <w:p w:rsidR="008224CC" w:rsidRPr="008224CC" w:rsidRDefault="008224CC" w:rsidP="002712B7">
      <w:pPr>
        <w:spacing w:after="0" w:line="240" w:lineRule="auto"/>
        <w:ind w:left="4678"/>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к Учетной политике администрации </w:t>
      </w:r>
    </w:p>
    <w:p w:rsidR="008224CC" w:rsidRPr="008224CC" w:rsidRDefault="008224CC" w:rsidP="002712B7">
      <w:pPr>
        <w:spacing w:after="0" w:line="240" w:lineRule="auto"/>
        <w:ind w:left="4678"/>
        <w:jc w:val="both"/>
        <w:rPr>
          <w:rFonts w:ascii="Times New Roman" w:hAnsi="Times New Roman" w:cs="Times New Roman"/>
          <w:i/>
          <w:color w:val="000000" w:themeColor="text1"/>
          <w:sz w:val="28"/>
          <w:szCs w:val="28"/>
        </w:rPr>
      </w:pPr>
      <w:proofErr w:type="spellStart"/>
      <w:r w:rsidRPr="008224CC">
        <w:rPr>
          <w:rFonts w:ascii="Times New Roman" w:hAnsi="Times New Roman" w:cs="Times New Roman"/>
          <w:color w:val="000000" w:themeColor="text1"/>
          <w:sz w:val="28"/>
          <w:szCs w:val="28"/>
        </w:rPr>
        <w:t>Мерчаского</w:t>
      </w:r>
      <w:proofErr w:type="spellEnd"/>
      <w:r w:rsidRPr="008224CC">
        <w:rPr>
          <w:rFonts w:ascii="Times New Roman" w:hAnsi="Times New Roman" w:cs="Times New Roman"/>
          <w:color w:val="000000" w:themeColor="text1"/>
          <w:sz w:val="28"/>
          <w:szCs w:val="28"/>
        </w:rPr>
        <w:t xml:space="preserve"> сельского поселения</w:t>
      </w:r>
    </w:p>
    <w:p w:rsidR="008224CC" w:rsidRPr="008224CC" w:rsidRDefault="008224CC" w:rsidP="002712B7">
      <w:pPr>
        <w:spacing w:after="0" w:line="240" w:lineRule="auto"/>
        <w:ind w:left="5670"/>
        <w:jc w:val="both"/>
        <w:rPr>
          <w:rFonts w:ascii="Times New Roman" w:hAnsi="Times New Roman" w:cs="Times New Roman"/>
          <w:color w:val="000000" w:themeColor="text1"/>
          <w:sz w:val="20"/>
          <w:szCs w:val="20"/>
        </w:rPr>
      </w:pPr>
    </w:p>
    <w:p w:rsidR="008224CC" w:rsidRPr="008224CC" w:rsidRDefault="008224CC" w:rsidP="002712B7">
      <w:pPr>
        <w:spacing w:after="0" w:line="240" w:lineRule="auto"/>
        <w:jc w:val="both"/>
        <w:rPr>
          <w:rFonts w:ascii="Times New Roman" w:hAnsi="Times New Roman" w:cs="Times New Roman"/>
          <w:i/>
          <w:color w:val="000000" w:themeColor="text1"/>
          <w:sz w:val="20"/>
          <w:szCs w:val="20"/>
        </w:rPr>
      </w:pPr>
    </w:p>
    <w:p w:rsidR="008224CC" w:rsidRPr="008224CC" w:rsidRDefault="008224CC" w:rsidP="002712B7">
      <w:pPr>
        <w:spacing w:after="0" w:line="240" w:lineRule="auto"/>
        <w:jc w:val="both"/>
        <w:rPr>
          <w:rFonts w:ascii="Times New Roman" w:hAnsi="Times New Roman" w:cs="Times New Roman"/>
          <w:i/>
          <w:color w:val="000000" w:themeColor="text1"/>
          <w:sz w:val="20"/>
          <w:szCs w:val="20"/>
        </w:rPr>
      </w:pPr>
    </w:p>
    <w:p w:rsidR="008224CC" w:rsidRPr="008224CC" w:rsidRDefault="008224CC" w:rsidP="00617E87">
      <w:pPr>
        <w:spacing w:after="0" w:line="240" w:lineRule="auto"/>
        <w:jc w:val="center"/>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Состав и обязанности постоянно действующей комиссии</w:t>
      </w:r>
    </w:p>
    <w:p w:rsidR="008224CC" w:rsidRPr="008224CC" w:rsidRDefault="008224CC" w:rsidP="00617E87">
      <w:pPr>
        <w:spacing w:after="0" w:line="240" w:lineRule="auto"/>
        <w:jc w:val="center"/>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по инвентаризации товарно-материальных ценностей</w:t>
      </w:r>
    </w:p>
    <w:p w:rsidR="008224CC" w:rsidRPr="008224CC" w:rsidRDefault="008224CC" w:rsidP="002712B7">
      <w:pPr>
        <w:spacing w:after="0" w:line="240" w:lineRule="auto"/>
        <w:jc w:val="both"/>
        <w:rPr>
          <w:rFonts w:ascii="Times New Roman" w:hAnsi="Times New Roman" w:cs="Times New Roman"/>
          <w:i/>
          <w:color w:val="000000" w:themeColor="text1"/>
          <w:sz w:val="28"/>
          <w:szCs w:val="28"/>
        </w:rPr>
      </w:pP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1. Создать постоянно действующую комиссию для проведения инвентаризации имущества организации. </w:t>
      </w:r>
    </w:p>
    <w:p w:rsidR="008224CC" w:rsidRPr="008224CC" w:rsidRDefault="008224CC" w:rsidP="002712B7">
      <w:pPr>
        <w:spacing w:after="0" w:line="240" w:lineRule="auto"/>
        <w:jc w:val="both"/>
        <w:rPr>
          <w:rFonts w:ascii="Times New Roman" w:hAnsi="Times New Roman" w:cs="Times New Roman"/>
          <w:i/>
          <w:color w:val="000000" w:themeColor="text1"/>
          <w:sz w:val="28"/>
          <w:szCs w:val="28"/>
          <w:u w:val="single"/>
        </w:rPr>
      </w:pPr>
      <w:r w:rsidRPr="008224CC">
        <w:rPr>
          <w:rFonts w:ascii="Times New Roman" w:hAnsi="Times New Roman" w:cs="Times New Roman"/>
          <w:i/>
          <w:color w:val="000000" w:themeColor="text1"/>
          <w:sz w:val="28"/>
          <w:szCs w:val="28"/>
          <w:u w:val="single"/>
        </w:rPr>
        <w:t>Состав комиссии</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Председатель комиссии: ведущий специалист;</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Члены комиссии: ведущий специалист;</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                              эксперт;</w:t>
      </w:r>
    </w:p>
    <w:p w:rsidR="008224CC" w:rsidRPr="008224CC" w:rsidRDefault="008224CC" w:rsidP="002712B7">
      <w:pPr>
        <w:spacing w:after="0" w:line="240" w:lineRule="auto"/>
        <w:ind w:firstLine="709"/>
        <w:jc w:val="both"/>
        <w:rPr>
          <w:rFonts w:ascii="Times New Roman" w:hAnsi="Times New Roman" w:cs="Times New Roman"/>
          <w:color w:val="000000" w:themeColor="text1"/>
          <w:sz w:val="20"/>
          <w:szCs w:val="20"/>
        </w:rPr>
      </w:pPr>
      <w:r w:rsidRPr="008224CC">
        <w:rPr>
          <w:rFonts w:ascii="Times New Roman" w:hAnsi="Times New Roman" w:cs="Times New Roman"/>
          <w:color w:val="000000" w:themeColor="text1"/>
          <w:sz w:val="28"/>
          <w:szCs w:val="28"/>
        </w:rPr>
        <w:t xml:space="preserve">                              делопроизводитель.</w:t>
      </w:r>
    </w:p>
    <w:p w:rsidR="008224CC" w:rsidRPr="008224CC" w:rsidRDefault="008224CC" w:rsidP="002712B7">
      <w:pPr>
        <w:spacing w:after="0" w:line="240" w:lineRule="auto"/>
        <w:jc w:val="both"/>
        <w:rPr>
          <w:rFonts w:ascii="Times New Roman" w:hAnsi="Times New Roman" w:cs="Times New Roman"/>
          <w:color w:val="000000" w:themeColor="text1"/>
          <w:sz w:val="20"/>
          <w:szCs w:val="20"/>
        </w:rPr>
      </w:pP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2. Возложить на действующую комиссию следующие обязанности:</w:t>
      </w: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br/>
      </w:r>
      <w:r w:rsidRPr="008224CC">
        <w:rPr>
          <w:rFonts w:ascii="Times New Roman" w:hAnsi="Times New Roman" w:cs="Times New Roman"/>
          <w:color w:val="000000" w:themeColor="text1"/>
          <w:sz w:val="28"/>
          <w:szCs w:val="28"/>
          <w:shd w:val="clear" w:color="auto" w:fill="FFFFFF"/>
        </w:rPr>
        <w:t>– проводить инвентаризацию (в т. ч. обязательную) в соответствии с графиком проведения</w:t>
      </w:r>
      <w:r w:rsidRPr="008224CC">
        <w:rPr>
          <w:rFonts w:ascii="Times New Roman" w:hAnsi="Times New Roman" w:cs="Times New Roman"/>
          <w:color w:val="000000" w:themeColor="text1"/>
          <w:sz w:val="28"/>
          <w:szCs w:val="28"/>
        </w:rPr>
        <w:t> </w:t>
      </w:r>
      <w:r w:rsidRPr="008224CC">
        <w:rPr>
          <w:rFonts w:ascii="Times New Roman" w:hAnsi="Times New Roman" w:cs="Times New Roman"/>
          <w:color w:val="000000" w:themeColor="text1"/>
          <w:sz w:val="28"/>
          <w:szCs w:val="28"/>
          <w:shd w:val="clear" w:color="auto" w:fill="FFFFFF"/>
        </w:rPr>
        <w:t>инвентаризаций;</w:t>
      </w: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shd w:val="clear" w:color="auto" w:fill="FFFFFF"/>
        </w:rPr>
        <w:t>– обеспечивать полноту и точность внесения в инвентаризационные описи данных о</w:t>
      </w:r>
      <w:r w:rsidRPr="008224CC">
        <w:rPr>
          <w:rFonts w:ascii="Times New Roman" w:hAnsi="Times New Roman" w:cs="Times New Roman"/>
          <w:color w:val="000000" w:themeColor="text1"/>
          <w:sz w:val="28"/>
          <w:szCs w:val="28"/>
        </w:rPr>
        <w:t> </w:t>
      </w:r>
      <w:r w:rsidRPr="008224CC">
        <w:rPr>
          <w:rFonts w:ascii="Times New Roman" w:hAnsi="Times New Roman" w:cs="Times New Roman"/>
          <w:color w:val="000000" w:themeColor="text1"/>
          <w:sz w:val="28"/>
          <w:szCs w:val="28"/>
          <w:shd w:val="clear" w:color="auto" w:fill="FFFFFF"/>
        </w:rPr>
        <w:t>фактических остатках основных средств, материальных запасов, товаров, денежных средств,</w:t>
      </w:r>
      <w:r w:rsidRPr="008224CC">
        <w:rPr>
          <w:rFonts w:ascii="Times New Roman" w:hAnsi="Times New Roman" w:cs="Times New Roman"/>
          <w:color w:val="000000" w:themeColor="text1"/>
          <w:sz w:val="28"/>
          <w:szCs w:val="28"/>
        </w:rPr>
        <w:t> </w:t>
      </w:r>
      <w:r w:rsidRPr="008224CC">
        <w:rPr>
          <w:rFonts w:ascii="Times New Roman" w:hAnsi="Times New Roman" w:cs="Times New Roman"/>
          <w:color w:val="000000" w:themeColor="text1"/>
          <w:sz w:val="28"/>
          <w:szCs w:val="28"/>
          <w:shd w:val="clear" w:color="auto" w:fill="FFFFFF"/>
        </w:rPr>
        <w:t>другого имущества и обязательств;</w:t>
      </w: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shd w:val="clear" w:color="auto" w:fill="FFFFFF"/>
        </w:rPr>
        <w:t>– правильно и своевременно оформлять материалы инвентаризации.</w:t>
      </w:r>
    </w:p>
    <w:p w:rsidR="008224CC" w:rsidRPr="008224CC" w:rsidRDefault="008224CC" w:rsidP="002712B7">
      <w:pPr>
        <w:spacing w:after="0" w:line="240" w:lineRule="auto"/>
        <w:jc w:val="both"/>
        <w:rPr>
          <w:rFonts w:ascii="Times New Roman" w:hAnsi="Times New Roman" w:cs="Times New Roman"/>
          <w:i/>
          <w:color w:val="000000" w:themeColor="text1"/>
          <w:sz w:val="28"/>
          <w:szCs w:val="28"/>
          <w:u w:val="single"/>
        </w:rPr>
      </w:pPr>
    </w:p>
    <w:p w:rsidR="008224CC" w:rsidRPr="008224CC" w:rsidRDefault="008224CC" w:rsidP="002712B7">
      <w:pPr>
        <w:spacing w:after="0" w:line="240" w:lineRule="auto"/>
        <w:ind w:firstLine="709"/>
        <w:jc w:val="both"/>
        <w:rPr>
          <w:rFonts w:ascii="Times New Roman" w:hAnsi="Times New Roman" w:cs="Times New Roman"/>
          <w:color w:val="000000" w:themeColor="text1"/>
          <w:sz w:val="20"/>
          <w:szCs w:val="20"/>
        </w:rPr>
      </w:pPr>
      <w:r w:rsidRPr="008224CC">
        <w:rPr>
          <w:rFonts w:ascii="Times New Roman" w:hAnsi="Times New Roman" w:cs="Times New Roman"/>
          <w:color w:val="000000" w:themeColor="text1"/>
          <w:sz w:val="28"/>
          <w:szCs w:val="28"/>
        </w:rPr>
        <w:t>3. Порядок проведения инвентаризации имущества, финансовых активов и обязатель</w:t>
      </w:r>
      <w:proofErr w:type="gramStart"/>
      <w:r w:rsidRPr="008224CC">
        <w:rPr>
          <w:rFonts w:ascii="Times New Roman" w:hAnsi="Times New Roman" w:cs="Times New Roman"/>
          <w:color w:val="000000" w:themeColor="text1"/>
          <w:sz w:val="28"/>
          <w:szCs w:val="28"/>
        </w:rPr>
        <w:t>ств</w:t>
      </w:r>
      <w:r w:rsidRPr="008224CC">
        <w:rPr>
          <w:rFonts w:ascii="Times New Roman" w:hAnsi="Times New Roman" w:cs="Times New Roman"/>
          <w:color w:val="000000" w:themeColor="text1"/>
        </w:rPr>
        <w:t xml:space="preserve"> </w:t>
      </w:r>
      <w:r w:rsidRPr="008224CC">
        <w:rPr>
          <w:rFonts w:ascii="Times New Roman" w:hAnsi="Times New Roman" w:cs="Times New Roman"/>
          <w:color w:val="000000" w:themeColor="text1"/>
          <w:sz w:val="28"/>
          <w:szCs w:val="28"/>
        </w:rPr>
        <w:t>пр</w:t>
      </w:r>
      <w:proofErr w:type="gramEnd"/>
      <w:r w:rsidRPr="008224CC">
        <w:rPr>
          <w:rFonts w:ascii="Times New Roman" w:hAnsi="Times New Roman" w:cs="Times New Roman"/>
          <w:color w:val="000000" w:themeColor="text1"/>
          <w:sz w:val="28"/>
          <w:szCs w:val="28"/>
        </w:rPr>
        <w:t>описан в приложении № 5 к Учетной политике администрации Мерчанского сельского поселения</w:t>
      </w:r>
    </w:p>
    <w:p w:rsidR="008224CC" w:rsidRPr="008224CC" w:rsidRDefault="008224CC" w:rsidP="002712B7">
      <w:pPr>
        <w:spacing w:after="0" w:line="240" w:lineRule="auto"/>
        <w:jc w:val="both"/>
        <w:rPr>
          <w:rFonts w:ascii="Times New Roman" w:hAnsi="Times New Roman" w:cs="Times New Roman"/>
          <w:color w:val="000000" w:themeColor="text1"/>
          <w:sz w:val="20"/>
          <w:szCs w:val="20"/>
        </w:rPr>
      </w:pPr>
    </w:p>
    <w:p w:rsidR="008224CC" w:rsidRPr="008224CC" w:rsidRDefault="008224CC" w:rsidP="002712B7">
      <w:pPr>
        <w:spacing w:after="0" w:line="240" w:lineRule="auto"/>
        <w:jc w:val="both"/>
        <w:rPr>
          <w:rFonts w:ascii="Times New Roman" w:hAnsi="Times New Roman" w:cs="Times New Roman"/>
          <w:color w:val="000000" w:themeColor="text1"/>
          <w:sz w:val="20"/>
          <w:szCs w:val="20"/>
        </w:rPr>
      </w:pPr>
    </w:p>
    <w:p w:rsidR="008224CC" w:rsidRPr="008224CC" w:rsidRDefault="008224CC" w:rsidP="002712B7">
      <w:pPr>
        <w:spacing w:after="0" w:line="240" w:lineRule="auto"/>
        <w:jc w:val="both"/>
        <w:rPr>
          <w:rFonts w:ascii="Times New Roman" w:hAnsi="Times New Roman" w:cs="Times New Roman"/>
          <w:color w:val="000000" w:themeColor="text1"/>
          <w:sz w:val="20"/>
          <w:szCs w:val="20"/>
        </w:rPr>
      </w:pPr>
    </w:p>
    <w:p w:rsidR="008224CC" w:rsidRPr="008224CC" w:rsidRDefault="008224CC" w:rsidP="002712B7">
      <w:pPr>
        <w:spacing w:after="0" w:line="240" w:lineRule="auto"/>
        <w:jc w:val="both"/>
        <w:rPr>
          <w:rFonts w:ascii="Times New Roman" w:hAnsi="Times New Roman" w:cs="Times New Roman"/>
          <w:color w:val="000000" w:themeColor="text1"/>
          <w:sz w:val="20"/>
          <w:szCs w:val="20"/>
        </w:rPr>
      </w:pPr>
    </w:p>
    <w:p w:rsidR="008224CC" w:rsidRPr="008224CC" w:rsidRDefault="008224CC" w:rsidP="002712B7">
      <w:pPr>
        <w:spacing w:after="0" w:line="240" w:lineRule="auto"/>
        <w:jc w:val="both"/>
        <w:rPr>
          <w:rFonts w:ascii="Times New Roman" w:hAnsi="Times New Roman" w:cs="Times New Roman"/>
          <w:color w:val="000000" w:themeColor="text1"/>
          <w:sz w:val="20"/>
          <w:szCs w:val="20"/>
        </w:rPr>
      </w:pPr>
    </w:p>
    <w:p w:rsidR="008224CC" w:rsidRPr="008224CC" w:rsidRDefault="008224CC" w:rsidP="002712B7">
      <w:pPr>
        <w:spacing w:after="0" w:line="240" w:lineRule="auto"/>
        <w:jc w:val="both"/>
        <w:rPr>
          <w:rFonts w:ascii="Times New Roman" w:hAnsi="Times New Roman" w:cs="Times New Roman"/>
          <w:color w:val="000000" w:themeColor="text1"/>
          <w:sz w:val="20"/>
          <w:szCs w:val="20"/>
        </w:rPr>
      </w:pPr>
    </w:p>
    <w:p w:rsidR="008224CC" w:rsidRPr="008224CC" w:rsidRDefault="008224CC" w:rsidP="002712B7">
      <w:pPr>
        <w:spacing w:after="0" w:line="240" w:lineRule="auto"/>
        <w:jc w:val="both"/>
        <w:rPr>
          <w:rFonts w:ascii="Times New Roman" w:hAnsi="Times New Roman" w:cs="Times New Roman"/>
          <w:color w:val="000000" w:themeColor="text1"/>
          <w:sz w:val="20"/>
          <w:szCs w:val="20"/>
        </w:rPr>
      </w:pPr>
    </w:p>
    <w:p w:rsidR="008224CC" w:rsidRPr="008224CC" w:rsidRDefault="008224CC" w:rsidP="002712B7">
      <w:pPr>
        <w:spacing w:after="0" w:line="240" w:lineRule="auto"/>
        <w:jc w:val="both"/>
        <w:rPr>
          <w:rFonts w:ascii="Times New Roman" w:hAnsi="Times New Roman" w:cs="Times New Roman"/>
          <w:color w:val="000000" w:themeColor="text1"/>
          <w:sz w:val="20"/>
          <w:szCs w:val="20"/>
        </w:rPr>
      </w:pPr>
    </w:p>
    <w:p w:rsidR="008224CC" w:rsidRDefault="008224CC" w:rsidP="002712B7">
      <w:pPr>
        <w:spacing w:after="0" w:line="240" w:lineRule="auto"/>
        <w:jc w:val="both"/>
        <w:rPr>
          <w:rFonts w:ascii="Times New Roman" w:hAnsi="Times New Roman" w:cs="Times New Roman"/>
          <w:color w:val="000000" w:themeColor="text1"/>
          <w:sz w:val="20"/>
          <w:szCs w:val="20"/>
        </w:rPr>
      </w:pPr>
    </w:p>
    <w:p w:rsidR="00045926" w:rsidRDefault="00045926" w:rsidP="002712B7">
      <w:pPr>
        <w:spacing w:after="0" w:line="240" w:lineRule="auto"/>
        <w:jc w:val="both"/>
        <w:rPr>
          <w:rFonts w:ascii="Times New Roman" w:hAnsi="Times New Roman" w:cs="Times New Roman"/>
          <w:color w:val="000000" w:themeColor="text1"/>
          <w:sz w:val="20"/>
          <w:szCs w:val="20"/>
        </w:rPr>
      </w:pPr>
    </w:p>
    <w:p w:rsidR="00045926" w:rsidRDefault="00045926" w:rsidP="002712B7">
      <w:pPr>
        <w:spacing w:after="0" w:line="240" w:lineRule="auto"/>
        <w:jc w:val="both"/>
        <w:rPr>
          <w:rFonts w:ascii="Times New Roman" w:hAnsi="Times New Roman" w:cs="Times New Roman"/>
          <w:color w:val="000000" w:themeColor="text1"/>
          <w:sz w:val="20"/>
          <w:szCs w:val="20"/>
        </w:rPr>
      </w:pPr>
    </w:p>
    <w:p w:rsidR="00045926" w:rsidRDefault="00045926" w:rsidP="002712B7">
      <w:pPr>
        <w:spacing w:after="0" w:line="240" w:lineRule="auto"/>
        <w:jc w:val="both"/>
        <w:rPr>
          <w:rFonts w:ascii="Times New Roman" w:hAnsi="Times New Roman" w:cs="Times New Roman"/>
          <w:color w:val="000000" w:themeColor="text1"/>
          <w:sz w:val="20"/>
          <w:szCs w:val="20"/>
        </w:rPr>
      </w:pPr>
    </w:p>
    <w:p w:rsidR="00045926" w:rsidRDefault="00045926" w:rsidP="002712B7">
      <w:pPr>
        <w:spacing w:after="0" w:line="240" w:lineRule="auto"/>
        <w:jc w:val="both"/>
        <w:rPr>
          <w:rFonts w:ascii="Times New Roman" w:hAnsi="Times New Roman" w:cs="Times New Roman"/>
          <w:color w:val="000000" w:themeColor="text1"/>
          <w:sz w:val="20"/>
          <w:szCs w:val="20"/>
        </w:rPr>
      </w:pPr>
    </w:p>
    <w:p w:rsidR="00045926" w:rsidRPr="008224CC" w:rsidRDefault="00045926" w:rsidP="002712B7">
      <w:pPr>
        <w:spacing w:after="0" w:line="240" w:lineRule="auto"/>
        <w:jc w:val="both"/>
        <w:rPr>
          <w:rFonts w:ascii="Times New Roman" w:hAnsi="Times New Roman" w:cs="Times New Roman"/>
          <w:color w:val="000000" w:themeColor="text1"/>
          <w:sz w:val="20"/>
          <w:szCs w:val="20"/>
        </w:rPr>
      </w:pPr>
    </w:p>
    <w:p w:rsidR="008224CC" w:rsidRPr="008224CC" w:rsidRDefault="008224CC" w:rsidP="002712B7">
      <w:pPr>
        <w:spacing w:after="0" w:line="240" w:lineRule="auto"/>
        <w:jc w:val="both"/>
        <w:rPr>
          <w:rFonts w:ascii="Times New Roman" w:hAnsi="Times New Roman" w:cs="Times New Roman"/>
          <w:color w:val="000000" w:themeColor="text1"/>
          <w:sz w:val="20"/>
          <w:szCs w:val="20"/>
        </w:rPr>
      </w:pPr>
    </w:p>
    <w:p w:rsidR="008224CC" w:rsidRPr="008224CC" w:rsidRDefault="008224CC" w:rsidP="002712B7">
      <w:pPr>
        <w:spacing w:after="0" w:line="240" w:lineRule="auto"/>
        <w:jc w:val="both"/>
        <w:rPr>
          <w:rFonts w:ascii="Times New Roman" w:hAnsi="Times New Roman" w:cs="Times New Roman"/>
          <w:color w:val="000000" w:themeColor="text1"/>
          <w:sz w:val="20"/>
          <w:szCs w:val="20"/>
        </w:rPr>
      </w:pPr>
    </w:p>
    <w:p w:rsidR="008224CC" w:rsidRPr="008224CC" w:rsidRDefault="008224CC" w:rsidP="002712B7">
      <w:pPr>
        <w:spacing w:after="0" w:line="240" w:lineRule="auto"/>
        <w:jc w:val="both"/>
        <w:rPr>
          <w:rFonts w:ascii="Times New Roman" w:hAnsi="Times New Roman" w:cs="Times New Roman"/>
          <w:color w:val="000000" w:themeColor="text1"/>
          <w:sz w:val="20"/>
          <w:szCs w:val="20"/>
        </w:rPr>
      </w:pPr>
    </w:p>
    <w:p w:rsidR="008224CC" w:rsidRPr="008224CC" w:rsidRDefault="008224CC" w:rsidP="002712B7">
      <w:pPr>
        <w:spacing w:after="0" w:line="240" w:lineRule="auto"/>
        <w:jc w:val="both"/>
        <w:rPr>
          <w:rFonts w:ascii="Times New Roman" w:hAnsi="Times New Roman" w:cs="Times New Roman"/>
          <w:color w:val="000000" w:themeColor="text1"/>
          <w:sz w:val="20"/>
          <w:szCs w:val="20"/>
        </w:rPr>
      </w:pPr>
    </w:p>
    <w:p w:rsidR="008224CC" w:rsidRPr="008224CC" w:rsidRDefault="008224CC" w:rsidP="002712B7">
      <w:pPr>
        <w:spacing w:after="0" w:line="240" w:lineRule="auto"/>
        <w:jc w:val="both"/>
        <w:rPr>
          <w:rFonts w:ascii="Times New Roman" w:hAnsi="Times New Roman" w:cs="Times New Roman"/>
          <w:color w:val="000000" w:themeColor="text1"/>
          <w:sz w:val="20"/>
          <w:szCs w:val="20"/>
        </w:rPr>
      </w:pPr>
    </w:p>
    <w:p w:rsidR="008224CC" w:rsidRPr="008224CC" w:rsidRDefault="008224CC" w:rsidP="002712B7">
      <w:pPr>
        <w:spacing w:after="0" w:line="240" w:lineRule="auto"/>
        <w:jc w:val="both"/>
        <w:rPr>
          <w:rFonts w:ascii="Times New Roman" w:hAnsi="Times New Roman" w:cs="Times New Roman"/>
          <w:color w:val="000000" w:themeColor="text1"/>
          <w:sz w:val="20"/>
          <w:szCs w:val="20"/>
        </w:rPr>
      </w:pPr>
    </w:p>
    <w:p w:rsidR="008224CC" w:rsidRPr="008224CC" w:rsidRDefault="008224CC" w:rsidP="002712B7">
      <w:pPr>
        <w:spacing w:after="0" w:line="240" w:lineRule="auto"/>
        <w:jc w:val="both"/>
        <w:rPr>
          <w:rFonts w:ascii="Times New Roman" w:hAnsi="Times New Roman" w:cs="Times New Roman"/>
          <w:color w:val="000000" w:themeColor="text1"/>
          <w:sz w:val="20"/>
          <w:szCs w:val="20"/>
        </w:rPr>
      </w:pPr>
    </w:p>
    <w:p w:rsidR="008224CC" w:rsidRPr="008224CC" w:rsidRDefault="008224CC" w:rsidP="002712B7">
      <w:pPr>
        <w:spacing w:after="0" w:line="240" w:lineRule="auto"/>
        <w:jc w:val="both"/>
        <w:rPr>
          <w:rFonts w:ascii="Times New Roman" w:hAnsi="Times New Roman" w:cs="Times New Roman"/>
          <w:color w:val="000000" w:themeColor="text1"/>
          <w:sz w:val="20"/>
          <w:szCs w:val="20"/>
        </w:rPr>
      </w:pPr>
    </w:p>
    <w:p w:rsidR="008224CC" w:rsidRPr="008224CC" w:rsidRDefault="008224CC" w:rsidP="002712B7">
      <w:pPr>
        <w:spacing w:after="0" w:line="240" w:lineRule="auto"/>
        <w:jc w:val="both"/>
        <w:rPr>
          <w:rFonts w:ascii="Times New Roman" w:hAnsi="Times New Roman" w:cs="Times New Roman"/>
          <w:color w:val="000000" w:themeColor="text1"/>
          <w:sz w:val="20"/>
          <w:szCs w:val="20"/>
        </w:rPr>
      </w:pPr>
    </w:p>
    <w:p w:rsidR="008224CC" w:rsidRPr="008224CC" w:rsidRDefault="008224CC" w:rsidP="002712B7">
      <w:pPr>
        <w:spacing w:after="0" w:line="240" w:lineRule="auto"/>
        <w:jc w:val="both"/>
        <w:rPr>
          <w:rFonts w:ascii="Times New Roman" w:hAnsi="Times New Roman" w:cs="Times New Roman"/>
          <w:color w:val="000000" w:themeColor="text1"/>
          <w:sz w:val="20"/>
          <w:szCs w:val="20"/>
        </w:rPr>
      </w:pPr>
    </w:p>
    <w:p w:rsidR="008224CC" w:rsidRPr="008224CC" w:rsidRDefault="008224CC" w:rsidP="002712B7">
      <w:pPr>
        <w:spacing w:after="0" w:line="240" w:lineRule="auto"/>
        <w:jc w:val="both"/>
        <w:rPr>
          <w:rFonts w:ascii="Times New Roman" w:hAnsi="Times New Roman" w:cs="Times New Roman"/>
          <w:color w:val="000000" w:themeColor="text1"/>
          <w:sz w:val="20"/>
          <w:szCs w:val="20"/>
        </w:rPr>
      </w:pPr>
    </w:p>
    <w:p w:rsidR="008224CC" w:rsidRPr="008224CC" w:rsidRDefault="008224CC" w:rsidP="002712B7">
      <w:pPr>
        <w:spacing w:after="0" w:line="240" w:lineRule="auto"/>
        <w:jc w:val="both"/>
        <w:rPr>
          <w:rFonts w:ascii="Times New Roman" w:hAnsi="Times New Roman" w:cs="Times New Roman"/>
          <w:color w:val="000000" w:themeColor="text1"/>
          <w:sz w:val="20"/>
          <w:szCs w:val="20"/>
        </w:rPr>
      </w:pPr>
    </w:p>
    <w:p w:rsidR="008224CC" w:rsidRPr="008224CC" w:rsidRDefault="008224CC" w:rsidP="002712B7">
      <w:pPr>
        <w:spacing w:after="0" w:line="240" w:lineRule="auto"/>
        <w:jc w:val="both"/>
        <w:rPr>
          <w:rFonts w:ascii="Times New Roman" w:hAnsi="Times New Roman" w:cs="Times New Roman"/>
          <w:color w:val="000000" w:themeColor="text1"/>
          <w:sz w:val="20"/>
          <w:szCs w:val="20"/>
        </w:rPr>
      </w:pPr>
    </w:p>
    <w:p w:rsidR="008224CC" w:rsidRPr="008224CC" w:rsidRDefault="008224CC" w:rsidP="002712B7">
      <w:pPr>
        <w:spacing w:after="0" w:line="240" w:lineRule="auto"/>
        <w:jc w:val="both"/>
        <w:rPr>
          <w:rFonts w:ascii="Times New Roman" w:hAnsi="Times New Roman" w:cs="Times New Roman"/>
          <w:color w:val="000000" w:themeColor="text1"/>
          <w:sz w:val="20"/>
          <w:szCs w:val="20"/>
        </w:rPr>
      </w:pPr>
    </w:p>
    <w:p w:rsidR="008224CC" w:rsidRPr="008224CC" w:rsidRDefault="008224CC" w:rsidP="002712B7">
      <w:pPr>
        <w:spacing w:after="0" w:line="240" w:lineRule="auto"/>
        <w:ind w:left="4962"/>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Приложение № 3</w:t>
      </w:r>
    </w:p>
    <w:p w:rsidR="008224CC" w:rsidRPr="008224CC" w:rsidRDefault="008224CC" w:rsidP="002712B7">
      <w:pPr>
        <w:spacing w:after="0" w:line="240" w:lineRule="auto"/>
        <w:ind w:left="4962"/>
        <w:jc w:val="both"/>
        <w:rPr>
          <w:rFonts w:ascii="Times New Roman" w:hAnsi="Times New Roman" w:cs="Times New Roman"/>
          <w:i/>
          <w:color w:val="000000" w:themeColor="text1"/>
          <w:sz w:val="28"/>
          <w:szCs w:val="28"/>
        </w:rPr>
      </w:pPr>
      <w:r w:rsidRPr="008224CC">
        <w:rPr>
          <w:rFonts w:ascii="Times New Roman" w:hAnsi="Times New Roman" w:cs="Times New Roman"/>
          <w:color w:val="000000" w:themeColor="text1"/>
          <w:sz w:val="28"/>
          <w:szCs w:val="28"/>
        </w:rPr>
        <w:t>к Учетной политике администрации Мерчанского сельского поселения</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sz w:val="28"/>
          <w:szCs w:val="28"/>
        </w:rPr>
      </w:pP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themeColor="text1"/>
          <w:sz w:val="27"/>
          <w:szCs w:val="27"/>
        </w:rPr>
      </w:pPr>
      <w:r w:rsidRPr="008224CC">
        <w:rPr>
          <w:color w:val="000000" w:themeColor="text1"/>
          <w:sz w:val="28"/>
          <w:szCs w:val="28"/>
        </w:rPr>
        <w:t>Положение</w:t>
      </w:r>
      <w:r w:rsidRPr="008224CC">
        <w:rPr>
          <w:color w:val="000000" w:themeColor="text1"/>
          <w:sz w:val="28"/>
          <w:szCs w:val="28"/>
        </w:rPr>
        <w:br/>
      </w:r>
      <w:r w:rsidRPr="008224CC">
        <w:rPr>
          <w:color w:val="000000" w:themeColor="text1"/>
          <w:sz w:val="27"/>
          <w:szCs w:val="27"/>
        </w:rPr>
        <w:t>о служебных командировках</w:t>
      </w:r>
    </w:p>
    <w:p w:rsidR="008224CC" w:rsidRPr="008224CC" w:rsidRDefault="008224CC" w:rsidP="002712B7">
      <w:pPr>
        <w:spacing w:after="0" w:line="240" w:lineRule="auto"/>
        <w:jc w:val="both"/>
        <w:rPr>
          <w:rFonts w:ascii="Times New Roman" w:hAnsi="Times New Roman" w:cs="Times New Roman"/>
          <w:i/>
          <w:color w:val="000000" w:themeColor="text1"/>
          <w:sz w:val="28"/>
          <w:szCs w:val="28"/>
        </w:rPr>
      </w:pPr>
    </w:p>
    <w:p w:rsidR="008224CC" w:rsidRPr="008224CC" w:rsidRDefault="008224CC" w:rsidP="00617E87">
      <w:pPr>
        <w:spacing w:after="0" w:line="240" w:lineRule="auto"/>
        <w:jc w:val="center"/>
        <w:rPr>
          <w:rFonts w:ascii="Times New Roman" w:hAnsi="Times New Roman" w:cs="Times New Roman"/>
          <w:i/>
          <w:color w:val="000000" w:themeColor="text1"/>
          <w:sz w:val="28"/>
          <w:szCs w:val="28"/>
        </w:rPr>
      </w:pPr>
      <w:r w:rsidRPr="008224CC">
        <w:rPr>
          <w:rFonts w:ascii="Times New Roman" w:hAnsi="Times New Roman" w:cs="Times New Roman"/>
          <w:i/>
          <w:color w:val="000000" w:themeColor="text1"/>
          <w:sz w:val="28"/>
          <w:szCs w:val="28"/>
        </w:rPr>
        <w:t>1. Общие положения</w:t>
      </w:r>
    </w:p>
    <w:p w:rsidR="008224CC" w:rsidRPr="008224CC" w:rsidRDefault="008224CC" w:rsidP="002712B7">
      <w:pPr>
        <w:numPr>
          <w:ilvl w:val="1"/>
          <w:numId w:val="6"/>
        </w:numPr>
        <w:suppressAutoHyphens w:val="0"/>
        <w:spacing w:after="0" w:line="240" w:lineRule="auto"/>
        <w:ind w:left="0"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Настоящее Положение разработано в соответствии со статьей 168 Трудового кодекса Российской Федерации и постановлением Правительства Российской Федерации от 13.10.2008 № 749 "Об особенностях направления работников в служебные командировки»</w:t>
      </w:r>
    </w:p>
    <w:p w:rsidR="008224CC" w:rsidRPr="008224CC" w:rsidRDefault="008224CC" w:rsidP="002712B7">
      <w:pPr>
        <w:numPr>
          <w:ilvl w:val="1"/>
          <w:numId w:val="6"/>
        </w:numPr>
        <w:suppressAutoHyphens w:val="0"/>
        <w:spacing w:after="0" w:line="240" w:lineRule="auto"/>
        <w:ind w:left="0" w:firstLine="709"/>
        <w:jc w:val="both"/>
        <w:rPr>
          <w:rFonts w:ascii="Times New Roman" w:hAnsi="Times New Roman" w:cs="Times New Roman"/>
          <w:color w:val="000000" w:themeColor="text1"/>
          <w:sz w:val="28"/>
          <w:szCs w:val="28"/>
        </w:rPr>
      </w:pPr>
      <w:proofErr w:type="gramStart"/>
      <w:r w:rsidRPr="008224CC">
        <w:rPr>
          <w:rFonts w:ascii="Times New Roman" w:hAnsi="Times New Roman" w:cs="Times New Roman"/>
          <w:color w:val="000000" w:themeColor="text1"/>
          <w:sz w:val="28"/>
          <w:szCs w:val="28"/>
        </w:rPr>
        <w:t>Под служебной командировкой понимается поездка муниципальных служащих и работников, замещающих должности, не являющиеся должностями муниципальной службы, а также работников подведомственных учреждений, входящих в состав Мерчанского сельского поселения, индивидуально или в составе делегаций (групп) на определенный срок для выполнения служебного задания вне места постоянной службы на территории Российской Федерации и территории иностранного государства.</w:t>
      </w:r>
      <w:proofErr w:type="gramEnd"/>
    </w:p>
    <w:p w:rsidR="00617E87" w:rsidRDefault="008224CC" w:rsidP="00617E87">
      <w:pPr>
        <w:pStyle w:val="a9"/>
        <w:numPr>
          <w:ilvl w:val="1"/>
          <w:numId w:val="6"/>
        </w:numPr>
        <w:spacing w:after="0" w:line="240" w:lineRule="auto"/>
        <w:ind w:left="0" w:firstLine="568"/>
        <w:jc w:val="both"/>
        <w:rPr>
          <w:rFonts w:ascii="Times New Roman" w:hAnsi="Times New Roman" w:cs="Times New Roman"/>
          <w:color w:val="000000" w:themeColor="text1"/>
          <w:sz w:val="28"/>
          <w:szCs w:val="28"/>
        </w:rPr>
      </w:pPr>
      <w:r w:rsidRPr="00617E87">
        <w:rPr>
          <w:rFonts w:ascii="Times New Roman" w:hAnsi="Times New Roman" w:cs="Times New Roman"/>
          <w:color w:val="000000" w:themeColor="text1"/>
          <w:sz w:val="28"/>
          <w:szCs w:val="28"/>
        </w:rPr>
        <w:t>В служебные командировки направляются муниципальные служащие и работники, замещающие должности, не являющиеся должностями муниципальной службы, а также работники подведомственных учреждений, входящих в состав Мерчанского  сельского поселения, (далее - работники) и состоящие в штате администрации, входящих в состав Мерчанского  сельского поселения.</w:t>
      </w:r>
    </w:p>
    <w:p w:rsidR="008224CC" w:rsidRPr="00617E87" w:rsidRDefault="008224CC" w:rsidP="00617E87">
      <w:pPr>
        <w:spacing w:after="0" w:line="240" w:lineRule="auto"/>
        <w:jc w:val="both"/>
        <w:rPr>
          <w:rFonts w:ascii="Times New Roman" w:hAnsi="Times New Roman" w:cs="Times New Roman"/>
          <w:color w:val="000000" w:themeColor="text1"/>
          <w:sz w:val="28"/>
          <w:szCs w:val="28"/>
        </w:rPr>
      </w:pPr>
      <w:r w:rsidRPr="00617E87">
        <w:rPr>
          <w:rFonts w:ascii="Times New Roman" w:hAnsi="Times New Roman" w:cs="Times New Roman"/>
          <w:color w:val="000000" w:themeColor="text1"/>
          <w:sz w:val="28"/>
          <w:szCs w:val="28"/>
        </w:rPr>
        <w:t xml:space="preserve">           1.4. Служебные поездки работников, постоянная служба которых имеет разъездной характер, служебными командировками не признаются.</w:t>
      </w:r>
      <w:r w:rsidRPr="00617E87">
        <w:rPr>
          <w:rFonts w:ascii="Times New Roman" w:hAnsi="Times New Roman" w:cs="Times New Roman"/>
          <w:color w:val="000000" w:themeColor="text1"/>
          <w:sz w:val="28"/>
          <w:szCs w:val="28"/>
        </w:rPr>
        <w:br/>
        <w:t xml:space="preserve">           1.5. Не является служебной командировкой направление работников на профессиональную переподготовку или повышение квалификации без отрыва от службы.</w:t>
      </w:r>
    </w:p>
    <w:p w:rsid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 Работникам, направленным на профессиональную переподготовку или повышение квалификации с отрывом от службы в другую местность, сохраняются должность и денежное содержание по основному месту службы, а также производится оплата командировочных расходов в порядке и размерах, утверждаемых распоряжением администрации Мерчанского  сельского поселения.</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 1.6.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617E87">
      <w:pPr>
        <w:spacing w:after="0" w:line="240" w:lineRule="auto"/>
        <w:jc w:val="center"/>
        <w:rPr>
          <w:rFonts w:ascii="Times New Roman" w:hAnsi="Times New Roman" w:cs="Times New Roman"/>
          <w:i/>
          <w:color w:val="000000" w:themeColor="text1"/>
          <w:sz w:val="28"/>
          <w:szCs w:val="28"/>
        </w:rPr>
      </w:pPr>
      <w:r w:rsidRPr="008224CC">
        <w:rPr>
          <w:rFonts w:ascii="Times New Roman" w:hAnsi="Times New Roman" w:cs="Times New Roman"/>
          <w:color w:val="000000" w:themeColor="text1"/>
          <w:sz w:val="28"/>
          <w:szCs w:val="28"/>
        </w:rPr>
        <w:t>2</w:t>
      </w:r>
      <w:r w:rsidRPr="008224CC">
        <w:rPr>
          <w:rFonts w:ascii="Times New Roman" w:hAnsi="Times New Roman" w:cs="Times New Roman"/>
          <w:i/>
          <w:color w:val="000000" w:themeColor="text1"/>
          <w:sz w:val="28"/>
          <w:szCs w:val="28"/>
        </w:rPr>
        <w:t>. Оформление служебных командировок</w:t>
      </w: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2.1. Решение о направлении работника в служебную командировку принимается главой Мерчанского сельского поселения  на основании официальных документов, поступивших в установленном порядке почтой </w:t>
      </w:r>
      <w:r w:rsidRPr="008224CC">
        <w:rPr>
          <w:rFonts w:ascii="Times New Roman" w:hAnsi="Times New Roman" w:cs="Times New Roman"/>
          <w:color w:val="000000" w:themeColor="text1"/>
          <w:sz w:val="28"/>
          <w:szCs w:val="28"/>
        </w:rPr>
        <w:lastRenderedPageBreak/>
        <w:t>или факсимильной связью, служебной записки работника о направлении в служебную командировку.</w:t>
      </w:r>
      <w:r w:rsidRPr="008224CC">
        <w:rPr>
          <w:rFonts w:ascii="Times New Roman" w:hAnsi="Times New Roman" w:cs="Times New Roman"/>
          <w:color w:val="000000" w:themeColor="text1"/>
          <w:sz w:val="28"/>
          <w:szCs w:val="28"/>
        </w:rPr>
        <w:br/>
        <w:t xml:space="preserve">           2.2. Направление работника в служебную командировку осуществляется на основании распоряжения работодателя о направлении в служебную командировку, командировочного удостоверения, а также при необходимости - служебного задания на период служебной командировки.</w:t>
      </w:r>
      <w:r w:rsidRPr="008224CC">
        <w:rPr>
          <w:rFonts w:ascii="Times New Roman" w:hAnsi="Times New Roman" w:cs="Times New Roman"/>
          <w:color w:val="000000" w:themeColor="text1"/>
          <w:sz w:val="28"/>
          <w:szCs w:val="28"/>
        </w:rPr>
        <w:br/>
        <w:t xml:space="preserve">           2.3. Копия распоряжения о направлении работника в служебную командировку направляется главному специалисту поселения, исполняющему обязанности главного бухгалтера: для осуществления расчетов и выдачи аванса (либо перечисления денежных средств на банковскую карту) в пределах сумм, причитающихся на оплату проезда, расходов по найму жилого помещения и суточных.</w:t>
      </w:r>
      <w:r w:rsidRPr="008224CC">
        <w:rPr>
          <w:rFonts w:ascii="Times New Roman" w:hAnsi="Times New Roman" w:cs="Times New Roman"/>
          <w:color w:val="000000" w:themeColor="text1"/>
          <w:sz w:val="28"/>
          <w:szCs w:val="28"/>
        </w:rPr>
        <w:br/>
        <w:t xml:space="preserve">           2.4. При направлении работника в органы государственной власти (территориальные подразделения), органы местного самоуправления или организации (далее - органы или организации), находящиеся на территории Крымского муниципального района, для выполнения служебных обязанностей вне постоянного места службы оформление распоряжения о направлении работника в служебную командировку необязательно.</w:t>
      </w:r>
      <w:r w:rsidRPr="008224CC">
        <w:rPr>
          <w:rFonts w:ascii="Times New Roman" w:hAnsi="Times New Roman" w:cs="Times New Roman"/>
          <w:color w:val="000000" w:themeColor="text1"/>
          <w:sz w:val="28"/>
          <w:szCs w:val="28"/>
        </w:rPr>
        <w:br/>
        <w:t xml:space="preserve">           Однодневная командировка должна быть оформлена распоряжением главы, командировочное удостоверение при этом не выписывается </w:t>
      </w:r>
    </w:p>
    <w:p w:rsidR="00617E87"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themeColor="text1"/>
          <w:sz w:val="28"/>
          <w:szCs w:val="28"/>
        </w:rPr>
      </w:pPr>
      <w:r w:rsidRPr="008224CC">
        <w:rPr>
          <w:color w:val="000000" w:themeColor="text1"/>
          <w:sz w:val="28"/>
          <w:szCs w:val="28"/>
        </w:rPr>
        <w:t>2.5. Направление работника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w:t>
      </w:r>
      <w:r w:rsidRPr="008224CC">
        <w:rPr>
          <w:color w:val="000000" w:themeColor="text1"/>
          <w:sz w:val="28"/>
          <w:szCs w:val="28"/>
        </w:rPr>
        <w:br/>
        <w:t xml:space="preserve">           Командировочное удостоверение оформляется в одном экземпляре, подписывается главой  или уполномоченным им лицом и выдается работнику.</w:t>
      </w:r>
      <w:r w:rsidRPr="008224CC">
        <w:rPr>
          <w:color w:val="000000" w:themeColor="text1"/>
          <w:sz w:val="28"/>
          <w:szCs w:val="28"/>
        </w:rPr>
        <w:br/>
        <w:t xml:space="preserve">           2.6.  </w:t>
      </w:r>
      <w:proofErr w:type="gramStart"/>
      <w:r w:rsidRPr="008224CC">
        <w:rPr>
          <w:color w:val="000000" w:themeColor="text1"/>
          <w:sz w:val="28"/>
          <w:szCs w:val="28"/>
        </w:rPr>
        <w:t>Командировочное удостоверение подтверждает срок пребывания работника в служебной командировке (дата приезда в пункт (пункты) назначения и дата выезда из него (из них) и находится у работника в течение времени пребывания в служебной командировке.</w:t>
      </w:r>
      <w:proofErr w:type="gramEnd"/>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
          <w:color w:val="000000" w:themeColor="text1"/>
          <w:sz w:val="28"/>
          <w:szCs w:val="28"/>
        </w:rPr>
      </w:pPr>
      <w:r w:rsidRPr="008224CC">
        <w:rPr>
          <w:i/>
          <w:color w:val="000000" w:themeColor="text1"/>
          <w:sz w:val="28"/>
          <w:szCs w:val="28"/>
        </w:rPr>
        <w:t>3. Срок и режим командировки</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 3.1. Срок командировки сотрудника определяет </w:t>
      </w:r>
      <w:r w:rsidRPr="008224CC">
        <w:rPr>
          <w:rStyle w:val="fill"/>
          <w:i w:val="0"/>
          <w:color w:val="000000" w:themeColor="text1"/>
          <w:sz w:val="28"/>
          <w:szCs w:val="28"/>
        </w:rPr>
        <w:t>руководитель</w:t>
      </w:r>
      <w:r w:rsidRPr="008224CC">
        <w:rPr>
          <w:color w:val="000000" w:themeColor="text1"/>
          <w:sz w:val="28"/>
          <w:szCs w:val="28"/>
        </w:rPr>
        <w:t xml:space="preserve"> с учетом объема, сложности и других особенностей служебного поручения. </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3.2. Продолжительность командировки исчисляется по фактическому количеству дней пребывания в служебной командировке со дня убытия из учреждения, но не более дней, указанных в командировочном удостоверении, и по день возвращения (включительно) обратно после выполнения служебного задания (включая выходные и нерабочие праздничные дни).</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Днем выезда сотрудника в командировку считается день отправления поезда, самолета, автобуса или другого транспортного средства </w:t>
      </w:r>
      <w:r w:rsidRPr="008224CC">
        <w:rPr>
          <w:rStyle w:val="fill"/>
          <w:i w:val="0"/>
          <w:color w:val="000000" w:themeColor="text1"/>
          <w:sz w:val="28"/>
          <w:szCs w:val="28"/>
        </w:rPr>
        <w:t>из местонахождения</w:t>
      </w:r>
      <w:r w:rsidRPr="008224CC">
        <w:rPr>
          <w:color w:val="000000" w:themeColor="text1"/>
          <w:sz w:val="28"/>
          <w:szCs w:val="28"/>
        </w:rPr>
        <w:t xml:space="preserve">, а днем прибытия из командировки – день прибытия транспортного средства в </w:t>
      </w:r>
      <w:r w:rsidRPr="008224CC">
        <w:rPr>
          <w:rStyle w:val="fill"/>
          <w:i w:val="0"/>
          <w:color w:val="000000" w:themeColor="text1"/>
          <w:sz w:val="28"/>
          <w:szCs w:val="28"/>
        </w:rPr>
        <w:t>местонахождение</w:t>
      </w:r>
      <w:r w:rsidRPr="008224CC">
        <w:rPr>
          <w:color w:val="000000" w:themeColor="text1"/>
          <w:sz w:val="28"/>
          <w:szCs w:val="28"/>
        </w:rPr>
        <w:t>.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lastRenderedPageBreak/>
        <w:t xml:space="preserve">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w:t>
      </w:r>
      <w:r w:rsidRPr="008224CC">
        <w:rPr>
          <w:color w:val="000000" w:themeColor="text1"/>
          <w:sz w:val="28"/>
          <w:szCs w:val="28"/>
        </w:rPr>
        <w:br/>
        <w:t>билетах.</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3.3.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 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3.4.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rStyle w:val="fill"/>
          <w:i w:val="0"/>
          <w:color w:val="000000" w:themeColor="text1"/>
          <w:sz w:val="28"/>
          <w:szCs w:val="28"/>
        </w:rPr>
        <w:t>Факт наличия данных обстоятельств должен быть подтвержден проведенной служебной</w:t>
      </w:r>
      <w:r w:rsidRPr="008224CC">
        <w:rPr>
          <w:iCs/>
          <w:color w:val="000000" w:themeColor="text1"/>
          <w:sz w:val="28"/>
          <w:szCs w:val="28"/>
        </w:rPr>
        <w:t xml:space="preserve"> </w:t>
      </w:r>
      <w:r w:rsidRPr="008224CC">
        <w:rPr>
          <w:rStyle w:val="fill"/>
          <w:i w:val="0"/>
          <w:color w:val="000000" w:themeColor="text1"/>
          <w:sz w:val="28"/>
          <w:szCs w:val="28"/>
        </w:rPr>
        <w:t>проверкой, по результатам которой в установленном порядке выносится</w:t>
      </w:r>
      <w:r w:rsidRPr="008224CC">
        <w:rPr>
          <w:iCs/>
          <w:color w:val="000000" w:themeColor="text1"/>
          <w:sz w:val="28"/>
          <w:szCs w:val="28"/>
        </w:rPr>
        <w:t xml:space="preserve"> </w:t>
      </w:r>
      <w:r w:rsidRPr="008224CC">
        <w:rPr>
          <w:rStyle w:val="fill"/>
          <w:i w:val="0"/>
          <w:color w:val="000000" w:themeColor="text1"/>
          <w:sz w:val="28"/>
          <w:szCs w:val="28"/>
        </w:rPr>
        <w:t>соответствующее заключение</w:t>
      </w:r>
      <w:r w:rsidRPr="008224CC">
        <w:rPr>
          <w:color w:val="000000" w:themeColor="text1"/>
          <w:sz w:val="28"/>
          <w:szCs w:val="28"/>
        </w:rPr>
        <w:t>.</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
          <w:color w:val="000000" w:themeColor="text1"/>
          <w:sz w:val="28"/>
          <w:szCs w:val="28"/>
        </w:rPr>
      </w:pPr>
      <w:r w:rsidRPr="008224CC">
        <w:rPr>
          <w:i/>
          <w:color w:val="000000" w:themeColor="text1"/>
          <w:sz w:val="28"/>
          <w:szCs w:val="28"/>
        </w:rPr>
        <w:t>4. Выдача денежных средств на командировочные расходы</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4.1. Финансирование командировочных расходов производится за счет средств бюджета</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4.2. Выдача командируемым сотрудникам денежных средств на командировочные расходы осуществляется на основании распоряжения о направлении сотрудника в командировку.</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4.3. Выдача денежных средств на командировочные расходы </w:t>
      </w:r>
      <w:r w:rsidRPr="00773133">
        <w:rPr>
          <w:color w:val="000000" w:themeColor="text1"/>
          <w:sz w:val="28"/>
          <w:szCs w:val="28"/>
        </w:rPr>
        <w:t xml:space="preserve">производится путем </w:t>
      </w:r>
      <w:r w:rsidRPr="00773133">
        <w:rPr>
          <w:rStyle w:val="fill"/>
          <w:b w:val="0"/>
          <w:i w:val="0"/>
          <w:color w:val="000000" w:themeColor="text1"/>
          <w:sz w:val="28"/>
          <w:szCs w:val="28"/>
        </w:rPr>
        <w:t>перечислением на банковскую карточку сотрудника</w:t>
      </w:r>
      <w:r w:rsidRPr="008224CC">
        <w:rPr>
          <w:color w:val="000000" w:themeColor="text1"/>
          <w:sz w:val="28"/>
          <w:szCs w:val="28"/>
        </w:rPr>
        <w:t>.</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themeColor="text1"/>
          <w:sz w:val="28"/>
          <w:szCs w:val="28"/>
        </w:rPr>
      </w:pPr>
      <w:r w:rsidRPr="008224CC">
        <w:rPr>
          <w:color w:val="000000" w:themeColor="text1"/>
          <w:sz w:val="28"/>
          <w:szCs w:val="28"/>
        </w:rPr>
        <w:t>4.4. Проездные документы приобретаются командированным сотрудником самостоятельно.</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
          <w:color w:val="000000" w:themeColor="text1"/>
          <w:sz w:val="28"/>
          <w:szCs w:val="28"/>
        </w:rPr>
      </w:pPr>
      <w:r w:rsidRPr="008224CC">
        <w:rPr>
          <w:i/>
          <w:color w:val="000000" w:themeColor="text1"/>
          <w:sz w:val="28"/>
          <w:szCs w:val="28"/>
        </w:rPr>
        <w:t>5. Гарантии и компенсации при направлении сотрудников</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
          <w:color w:val="000000" w:themeColor="text1"/>
          <w:sz w:val="28"/>
          <w:szCs w:val="28"/>
        </w:rPr>
      </w:pPr>
      <w:r w:rsidRPr="008224CC">
        <w:rPr>
          <w:i/>
          <w:color w:val="000000" w:themeColor="text1"/>
          <w:sz w:val="28"/>
          <w:szCs w:val="28"/>
        </w:rPr>
        <w:t>в служебные командировки</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themeColor="text1"/>
          <w:sz w:val="28"/>
          <w:szCs w:val="28"/>
        </w:rPr>
      </w:pPr>
      <w:r w:rsidRPr="008224CC">
        <w:rPr>
          <w:color w:val="000000" w:themeColor="text1"/>
          <w:sz w:val="28"/>
          <w:szCs w:val="28"/>
        </w:rPr>
        <w:t> 5.1.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lastRenderedPageBreak/>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5.2. Командированному сотруднику учреждение обязано возместить:</w:t>
      </w:r>
    </w:p>
    <w:p w:rsidR="008224CC" w:rsidRPr="008224CC" w:rsidRDefault="008224CC" w:rsidP="002712B7">
      <w:pPr>
        <w:pStyle w:val="HTML"/>
        <w:ind w:left="1353" w:hanging="644"/>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-расходы на проезд;</w:t>
      </w:r>
    </w:p>
    <w:p w:rsidR="008224CC" w:rsidRPr="008224CC" w:rsidRDefault="008224CC" w:rsidP="002712B7">
      <w:pPr>
        <w:pStyle w:val="HTML"/>
        <w:ind w:firstLine="709"/>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-расходы по найму жилого помещения;</w:t>
      </w:r>
    </w:p>
    <w:p w:rsidR="008224CC" w:rsidRPr="008224CC" w:rsidRDefault="008224CC" w:rsidP="002712B7">
      <w:pPr>
        <w:pStyle w:val="HTML"/>
        <w:ind w:firstLine="709"/>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-дополнительные расходы, связанные с проживанием вне постоянного местожительства (суточные);</w:t>
      </w:r>
    </w:p>
    <w:p w:rsidR="008224CC" w:rsidRPr="008224CC" w:rsidRDefault="008224CC" w:rsidP="002712B7">
      <w:pPr>
        <w:pStyle w:val="HTML"/>
        <w:ind w:firstLine="709"/>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 xml:space="preserve">-другие расходы, произведенные с разрешения или </w:t>
      </w:r>
      <w:proofErr w:type="gramStart"/>
      <w:r w:rsidRPr="008224CC">
        <w:rPr>
          <w:rFonts w:ascii="Times New Roman" w:hAnsi="Times New Roman"/>
          <w:color w:val="000000" w:themeColor="text1"/>
          <w:sz w:val="28"/>
          <w:szCs w:val="28"/>
        </w:rPr>
        <w:t>ведома</w:t>
      </w:r>
      <w:proofErr w:type="gramEnd"/>
      <w:r w:rsidRPr="008224CC">
        <w:rPr>
          <w:rFonts w:ascii="Times New Roman" w:hAnsi="Times New Roman"/>
          <w:color w:val="000000" w:themeColor="text1"/>
          <w:sz w:val="28"/>
          <w:szCs w:val="28"/>
        </w:rPr>
        <w:t xml:space="preserve"> главы поселения.</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5.3. Расходы на проезд учреждение возмещает сотруднику:</w:t>
      </w:r>
    </w:p>
    <w:p w:rsidR="008224CC" w:rsidRPr="008224CC" w:rsidRDefault="008224CC" w:rsidP="002712B7">
      <w:pPr>
        <w:pStyle w:val="HTML"/>
        <w:ind w:left="1429" w:hanging="720"/>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-до места командировки и обратно;</w:t>
      </w:r>
    </w:p>
    <w:p w:rsidR="008224CC" w:rsidRPr="008224CC" w:rsidRDefault="008224CC" w:rsidP="002712B7">
      <w:pPr>
        <w:pStyle w:val="HTML"/>
        <w:ind w:firstLine="709"/>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-стоимость проездного билета на транспорт общего пользования (самолет, поезд и т. д.);</w:t>
      </w:r>
    </w:p>
    <w:p w:rsidR="008224CC" w:rsidRPr="008224CC" w:rsidRDefault="008224CC" w:rsidP="002712B7">
      <w:pPr>
        <w:pStyle w:val="HTML"/>
        <w:ind w:left="1429" w:hanging="720"/>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-стоимость услуг по оформлению проездных билетов;</w:t>
      </w:r>
    </w:p>
    <w:p w:rsidR="008224CC" w:rsidRPr="008224CC" w:rsidRDefault="008224CC" w:rsidP="002712B7">
      <w:pPr>
        <w:pStyle w:val="HTML"/>
        <w:ind w:left="1429" w:hanging="720"/>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-расходы на оплату постельных принадлежностей в поездах;</w:t>
      </w:r>
    </w:p>
    <w:p w:rsidR="008224CC" w:rsidRPr="008224CC" w:rsidRDefault="008224CC" w:rsidP="002712B7">
      <w:pPr>
        <w:pStyle w:val="HTML"/>
        <w:ind w:firstLine="709"/>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8224CC" w:rsidRPr="008224CC" w:rsidRDefault="008224CC" w:rsidP="002712B7">
      <w:pPr>
        <w:pStyle w:val="HTML"/>
        <w:ind w:firstLine="709"/>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 xml:space="preserve">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 </w:t>
      </w:r>
    </w:p>
    <w:p w:rsidR="008224CC" w:rsidRPr="008224CC" w:rsidRDefault="008224CC" w:rsidP="002712B7">
      <w:pPr>
        <w:pStyle w:val="HTML"/>
        <w:ind w:firstLine="709"/>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 xml:space="preserve"> - железнодорожным транспортом – в купейном вагоне скорого фирменного поезда;</w:t>
      </w:r>
    </w:p>
    <w:p w:rsidR="008224CC" w:rsidRPr="008224CC" w:rsidRDefault="008224CC" w:rsidP="002712B7">
      <w:pPr>
        <w:pStyle w:val="HTML"/>
        <w:ind w:firstLine="709"/>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 xml:space="preserve">- водным транспортом – в каюте </w:t>
      </w:r>
      <w:r w:rsidRPr="008224CC">
        <w:rPr>
          <w:rFonts w:ascii="Times New Roman" w:hAnsi="Times New Roman"/>
          <w:color w:val="000000" w:themeColor="text1"/>
          <w:sz w:val="28"/>
          <w:szCs w:val="28"/>
          <w:lang w:val="en-US"/>
        </w:rPr>
        <w:t>X</w:t>
      </w:r>
      <w:r w:rsidRPr="008224CC">
        <w:rPr>
          <w:rFonts w:ascii="Times New Roman" w:hAnsi="Times New Roman"/>
          <w:color w:val="000000" w:themeColor="text1"/>
          <w:sz w:val="28"/>
          <w:szCs w:val="28"/>
        </w:rPr>
        <w:t xml:space="preserve"> группы морского судна регулярных транспортных линий и линий с комплексным обслуживанием пассажиров, в каюте </w:t>
      </w:r>
      <w:r w:rsidRPr="008224CC">
        <w:rPr>
          <w:rFonts w:ascii="Times New Roman" w:hAnsi="Times New Roman"/>
          <w:color w:val="000000" w:themeColor="text1"/>
          <w:sz w:val="28"/>
          <w:szCs w:val="28"/>
          <w:lang w:val="en-US"/>
        </w:rPr>
        <w:t>III</w:t>
      </w:r>
      <w:r w:rsidRPr="008224CC">
        <w:rPr>
          <w:rFonts w:ascii="Times New Roman" w:hAnsi="Times New Roman"/>
          <w:color w:val="000000" w:themeColor="text1"/>
          <w:sz w:val="28"/>
          <w:szCs w:val="28"/>
        </w:rPr>
        <w:t xml:space="preserve"> категории речного судна всех линий сообщения, в каюте </w:t>
      </w:r>
      <w:r w:rsidRPr="008224CC">
        <w:rPr>
          <w:rFonts w:ascii="Times New Roman" w:hAnsi="Times New Roman"/>
          <w:color w:val="000000" w:themeColor="text1"/>
          <w:sz w:val="28"/>
          <w:szCs w:val="28"/>
          <w:lang w:val="en-US"/>
        </w:rPr>
        <w:t>III</w:t>
      </w:r>
      <w:r w:rsidRPr="008224CC">
        <w:rPr>
          <w:rFonts w:ascii="Times New Roman" w:hAnsi="Times New Roman"/>
          <w:color w:val="000000" w:themeColor="text1"/>
          <w:sz w:val="28"/>
          <w:szCs w:val="28"/>
        </w:rPr>
        <w:t xml:space="preserve"> категории судна паромной переправы;</w:t>
      </w:r>
    </w:p>
    <w:p w:rsidR="008224CC" w:rsidRPr="008224CC" w:rsidRDefault="008224CC" w:rsidP="002712B7">
      <w:pPr>
        <w:pStyle w:val="HTML"/>
        <w:ind w:firstLine="709"/>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 воздушным транспортом – в салоне экономического класса;</w:t>
      </w:r>
    </w:p>
    <w:p w:rsidR="008224CC" w:rsidRPr="008224CC" w:rsidRDefault="008224CC" w:rsidP="002712B7">
      <w:pPr>
        <w:pStyle w:val="HTML"/>
        <w:ind w:firstLine="709"/>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ab/>
        <w:t>- автомобильным транспортом – в автотранспортном средстве общего пользования (кроме такси).</w:t>
      </w:r>
    </w:p>
    <w:p w:rsidR="008224CC" w:rsidRPr="008224CC" w:rsidRDefault="008224CC" w:rsidP="002712B7">
      <w:pPr>
        <w:pStyle w:val="HTML"/>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ab/>
        <w:t>При отсутствии проездных документов, подтверждающих произведенные расходы, - в размере минимальной стоимости проезда:</w:t>
      </w:r>
    </w:p>
    <w:p w:rsidR="008224CC" w:rsidRPr="008224CC" w:rsidRDefault="008224CC" w:rsidP="002712B7">
      <w:pPr>
        <w:pStyle w:val="HTML"/>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ab/>
        <w:t>- железнодорожным транспортом – в плацкартном вагоне пассажирского поезда;</w:t>
      </w:r>
    </w:p>
    <w:p w:rsidR="008224CC" w:rsidRPr="008224CC" w:rsidRDefault="008224CC" w:rsidP="002712B7">
      <w:pPr>
        <w:pStyle w:val="HTML"/>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ab/>
        <w:t>- водным транспортом – в каюте Х группы морского судна регулярных транспортных линий и линий с комплексным обслуживанием  пассажиров, в каюте Ш категории речного судна всех линий сообщения;</w:t>
      </w:r>
    </w:p>
    <w:p w:rsidR="008224CC" w:rsidRPr="008224CC" w:rsidRDefault="008224CC" w:rsidP="002712B7">
      <w:pPr>
        <w:pStyle w:val="HTML"/>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ab/>
        <w:t>- автомобильным транспортом – в автобусе общего типа.</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5.4. Расходы на проезд по России компенсируются</w:t>
      </w:r>
      <w:r w:rsidRPr="008224CC">
        <w:rPr>
          <w:iCs/>
          <w:color w:val="000000" w:themeColor="text1"/>
          <w:sz w:val="28"/>
          <w:szCs w:val="28"/>
        </w:rPr>
        <w:t xml:space="preserve"> </w:t>
      </w:r>
      <w:r w:rsidRPr="008224CC">
        <w:rPr>
          <w:rStyle w:val="fill"/>
          <w:i w:val="0"/>
          <w:color w:val="000000" w:themeColor="text1"/>
          <w:sz w:val="28"/>
          <w:szCs w:val="28"/>
        </w:rPr>
        <w:t>в соответствии с подпунктом «в» пункта</w:t>
      </w:r>
      <w:r w:rsidRPr="008224CC">
        <w:rPr>
          <w:iCs/>
          <w:color w:val="000000" w:themeColor="text1"/>
          <w:sz w:val="28"/>
          <w:szCs w:val="28"/>
        </w:rPr>
        <w:t xml:space="preserve"> </w:t>
      </w:r>
      <w:r w:rsidRPr="008224CC">
        <w:rPr>
          <w:rStyle w:val="fill"/>
          <w:i w:val="0"/>
          <w:color w:val="000000" w:themeColor="text1"/>
          <w:sz w:val="28"/>
          <w:szCs w:val="28"/>
        </w:rPr>
        <w:t>1 постановления Правительства РФ от 2 октября 2002 г. № 729</w:t>
      </w:r>
      <w:r w:rsidRPr="008224CC">
        <w:rPr>
          <w:color w:val="000000" w:themeColor="text1"/>
          <w:sz w:val="28"/>
          <w:szCs w:val="28"/>
        </w:rPr>
        <w:t>.</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5.5. При командировках по России размер суточных составляет: </w:t>
      </w:r>
    </w:p>
    <w:p w:rsidR="008224CC" w:rsidRPr="008224CC" w:rsidRDefault="008224CC" w:rsidP="002712B7">
      <w:pPr>
        <w:pStyle w:val="HTML"/>
        <w:ind w:firstLine="720"/>
        <w:jc w:val="both"/>
        <w:rPr>
          <w:rStyle w:val="fill"/>
          <w:rFonts w:ascii="Times New Roman" w:hAnsi="Times New Roman"/>
          <w:b w:val="0"/>
          <w:bCs w:val="0"/>
          <w:i w:val="0"/>
          <w:iCs w:val="0"/>
          <w:color w:val="000000" w:themeColor="text1"/>
          <w:sz w:val="28"/>
          <w:szCs w:val="28"/>
        </w:rPr>
      </w:pPr>
      <w:r w:rsidRPr="008224CC">
        <w:rPr>
          <w:rStyle w:val="fill"/>
          <w:rFonts w:ascii="Times New Roman" w:hAnsi="Times New Roman"/>
          <w:b w:val="0"/>
          <w:i w:val="0"/>
          <w:color w:val="000000" w:themeColor="text1"/>
          <w:sz w:val="28"/>
          <w:szCs w:val="28"/>
        </w:rPr>
        <w:t>-500,00 руб. за каждый день нахождения в</w:t>
      </w:r>
      <w:r w:rsidRPr="008224CC">
        <w:rPr>
          <w:rFonts w:ascii="Times New Roman" w:hAnsi="Times New Roman"/>
          <w:iCs/>
          <w:color w:val="000000" w:themeColor="text1"/>
          <w:sz w:val="28"/>
          <w:szCs w:val="28"/>
        </w:rPr>
        <w:t xml:space="preserve"> </w:t>
      </w:r>
      <w:r w:rsidRPr="008224CC">
        <w:rPr>
          <w:rStyle w:val="fill"/>
          <w:rFonts w:ascii="Times New Roman" w:hAnsi="Times New Roman"/>
          <w:b w:val="0"/>
          <w:i w:val="0"/>
          <w:color w:val="000000" w:themeColor="text1"/>
          <w:sz w:val="28"/>
          <w:szCs w:val="28"/>
        </w:rPr>
        <w:t>командировке  пределах Российской Федерации, кроме городов  Москва, Санкт-Петербург и Сочи;</w:t>
      </w:r>
    </w:p>
    <w:p w:rsidR="008224CC" w:rsidRPr="008224CC" w:rsidRDefault="008224CC" w:rsidP="002712B7">
      <w:pPr>
        <w:spacing w:after="0" w:line="240" w:lineRule="auto"/>
        <w:ind w:firstLine="709"/>
        <w:jc w:val="both"/>
        <w:rPr>
          <w:rStyle w:val="fill"/>
          <w:rFonts w:ascii="Times New Roman" w:hAnsi="Times New Roman" w:cs="Times New Roman"/>
          <w:b w:val="0"/>
          <w:i w:val="0"/>
          <w:color w:val="000000" w:themeColor="text1"/>
          <w:sz w:val="28"/>
          <w:szCs w:val="28"/>
        </w:rPr>
      </w:pPr>
      <w:r w:rsidRPr="008224CC">
        <w:rPr>
          <w:rStyle w:val="fill"/>
          <w:rFonts w:ascii="Times New Roman" w:hAnsi="Times New Roman" w:cs="Times New Roman"/>
          <w:b w:val="0"/>
          <w:i w:val="0"/>
          <w:color w:val="000000" w:themeColor="text1"/>
          <w:sz w:val="28"/>
          <w:szCs w:val="28"/>
        </w:rPr>
        <w:t>- 1000,00 руб. при командировании  в города Москва, Санкт-Петербург и Сочи;</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r w:rsidRPr="008224CC">
        <w:rPr>
          <w:color w:val="000000" w:themeColor="text1"/>
          <w:sz w:val="28"/>
          <w:szCs w:val="28"/>
        </w:rPr>
        <w:lastRenderedPageBreak/>
        <w:t xml:space="preserve">        При направлении сотрудника в командировку за границу из России суточные выплачиваются в </w:t>
      </w:r>
      <w:r w:rsidRPr="008224CC">
        <w:rPr>
          <w:rStyle w:val="fill"/>
          <w:i w:val="0"/>
          <w:color w:val="000000" w:themeColor="text1"/>
          <w:sz w:val="28"/>
          <w:szCs w:val="28"/>
        </w:rPr>
        <w:t>размере и порядке, установленном постановлением Правительства РФ от 26 декабря 2005</w:t>
      </w:r>
      <w:r w:rsidRPr="008224CC">
        <w:rPr>
          <w:iCs/>
          <w:color w:val="000000" w:themeColor="text1"/>
          <w:sz w:val="28"/>
          <w:szCs w:val="28"/>
        </w:rPr>
        <w:t xml:space="preserve"> </w:t>
      </w:r>
      <w:r w:rsidRPr="008224CC">
        <w:rPr>
          <w:rStyle w:val="fill"/>
          <w:i w:val="0"/>
          <w:color w:val="000000" w:themeColor="text1"/>
          <w:sz w:val="28"/>
          <w:szCs w:val="28"/>
        </w:rPr>
        <w:t>г. № 812.</w:t>
      </w:r>
      <w:r w:rsidRPr="008224CC">
        <w:rPr>
          <w:color w:val="000000" w:themeColor="text1"/>
          <w:sz w:val="28"/>
          <w:szCs w:val="28"/>
        </w:rPr>
        <w:t xml:space="preserve"> </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r w:rsidRPr="008224CC">
        <w:rPr>
          <w:color w:val="000000" w:themeColor="text1"/>
          <w:sz w:val="28"/>
          <w:szCs w:val="28"/>
        </w:rPr>
        <w:t xml:space="preserve">        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w:t>
      </w:r>
      <w:r w:rsidRPr="008224CC">
        <w:rPr>
          <w:color w:val="000000" w:themeColor="text1"/>
          <w:sz w:val="28"/>
          <w:szCs w:val="28"/>
        </w:rPr>
        <w:br/>
        <w:t>к постоянному месту работы, но не свыше двух месяцев.</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Выплата суточных производится также, если </w:t>
      </w:r>
      <w:proofErr w:type="gramStart"/>
      <w:r w:rsidRPr="008224CC">
        <w:rPr>
          <w:color w:val="000000" w:themeColor="text1"/>
          <w:sz w:val="28"/>
          <w:szCs w:val="28"/>
        </w:rPr>
        <w:t>заболевший</w:t>
      </w:r>
      <w:proofErr w:type="gramEnd"/>
      <w:r w:rsidRPr="008224CC">
        <w:rPr>
          <w:color w:val="000000" w:themeColor="text1"/>
          <w:sz w:val="28"/>
          <w:szCs w:val="28"/>
        </w:rPr>
        <w:t xml:space="preserve"> находился на лечении в стационарном лечебном учреждении, на основании приказа о продлении срока командировки в установленном порядке.</w:t>
      </w:r>
    </w:p>
    <w:p w:rsidR="008224CC" w:rsidRPr="008224CC" w:rsidRDefault="008224CC" w:rsidP="0061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5.6. При командировках по России расходы на наем жилья во время командировки (при наличии подтверждающих документов) - по факту произведенных расходов (за исключением «люкс» и «</w:t>
      </w:r>
      <w:proofErr w:type="spellStart"/>
      <w:r w:rsidRPr="008224CC">
        <w:rPr>
          <w:rFonts w:ascii="Times New Roman" w:hAnsi="Times New Roman" w:cs="Times New Roman"/>
          <w:color w:val="000000" w:themeColor="text1"/>
          <w:sz w:val="28"/>
          <w:szCs w:val="28"/>
        </w:rPr>
        <w:t>полулюкс</w:t>
      </w:r>
      <w:proofErr w:type="spellEnd"/>
      <w:r w:rsidRPr="008224CC">
        <w:rPr>
          <w:rFonts w:ascii="Times New Roman" w:hAnsi="Times New Roman" w:cs="Times New Roman"/>
          <w:color w:val="000000" w:themeColor="text1"/>
          <w:sz w:val="28"/>
          <w:szCs w:val="28"/>
        </w:rPr>
        <w:t xml:space="preserve">»). При отсутствии документов, подтверждающих эти расходы, – </w:t>
      </w:r>
      <w:r w:rsidRPr="008224CC">
        <w:rPr>
          <w:rStyle w:val="fill"/>
          <w:rFonts w:ascii="Times New Roman" w:hAnsi="Times New Roman" w:cs="Times New Roman"/>
          <w:b w:val="0"/>
          <w:i w:val="0"/>
          <w:color w:val="000000" w:themeColor="text1"/>
          <w:sz w:val="28"/>
          <w:szCs w:val="28"/>
        </w:rPr>
        <w:t>12 руб. в сутки.</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5.7. Сотруднику, направленному в однодневную командировку, согласно статьям 167, 168 Трудового кодекса РФ, оплачиваются:</w:t>
      </w:r>
      <w:r w:rsidRPr="008224CC">
        <w:rPr>
          <w:color w:val="000000" w:themeColor="text1"/>
          <w:sz w:val="28"/>
          <w:szCs w:val="28"/>
        </w:rPr>
        <w:br/>
        <w:t xml:space="preserve">           – средний заработок;</w:t>
      </w:r>
      <w:r w:rsidRPr="008224CC">
        <w:rPr>
          <w:color w:val="000000" w:themeColor="text1"/>
          <w:sz w:val="28"/>
          <w:szCs w:val="28"/>
        </w:rPr>
        <w:br/>
        <w:t xml:space="preserve">           – расходы на проезд;</w:t>
      </w:r>
      <w:r w:rsidRPr="008224CC">
        <w:rPr>
          <w:color w:val="000000" w:themeColor="text1"/>
          <w:sz w:val="28"/>
          <w:szCs w:val="28"/>
        </w:rPr>
        <w:br/>
        <w:t xml:space="preserve">           – иные расходы, произведенные сотрудником с разрешения  главы поселения.</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r w:rsidRPr="008224CC">
        <w:rPr>
          <w:rStyle w:val="fill"/>
          <w:i w:val="0"/>
          <w:color w:val="000000" w:themeColor="text1"/>
          <w:sz w:val="28"/>
          <w:szCs w:val="28"/>
        </w:rPr>
        <w:t xml:space="preserve">             Суточные (надбавки взамен суточных) при однодневной командировке не выплачиваются</w:t>
      </w:r>
      <w:r w:rsidRPr="008224CC">
        <w:rPr>
          <w:color w:val="000000" w:themeColor="text1"/>
          <w:sz w:val="28"/>
          <w:szCs w:val="28"/>
        </w:rPr>
        <w:t>.</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r w:rsidRPr="008224CC">
        <w:rPr>
          <w:color w:val="000000" w:themeColor="text1"/>
          <w:sz w:val="28"/>
          <w:szCs w:val="28"/>
        </w:rPr>
        <w:t> </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
          <w:color w:val="000000" w:themeColor="text1"/>
          <w:sz w:val="28"/>
          <w:szCs w:val="28"/>
        </w:rPr>
      </w:pPr>
      <w:r w:rsidRPr="008224CC">
        <w:rPr>
          <w:color w:val="000000" w:themeColor="text1"/>
          <w:sz w:val="28"/>
          <w:szCs w:val="28"/>
        </w:rPr>
        <w:t>6</w:t>
      </w:r>
      <w:r w:rsidRPr="008224CC">
        <w:rPr>
          <w:i/>
          <w:color w:val="000000" w:themeColor="text1"/>
          <w:sz w:val="28"/>
          <w:szCs w:val="28"/>
        </w:rPr>
        <w:t>. Порядок сдачи отчета сотрудника о служебной командировке</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 6.1. В течение трех рабочих дней со дня возвращения из служебной командировки сотрудник обязательно </w:t>
      </w:r>
      <w:proofErr w:type="spellStart"/>
      <w:r w:rsidRPr="008224CC">
        <w:rPr>
          <w:color w:val="000000" w:themeColor="text1"/>
          <w:sz w:val="28"/>
          <w:szCs w:val="28"/>
        </w:rPr>
        <w:t>дооформляет</w:t>
      </w:r>
      <w:proofErr w:type="spellEnd"/>
      <w:r w:rsidRPr="008224CC">
        <w:rPr>
          <w:color w:val="000000" w:themeColor="text1"/>
          <w:sz w:val="28"/>
          <w:szCs w:val="28"/>
        </w:rPr>
        <w:t xml:space="preserve"> документы, которые были составлены перед отъездом, и заполняет авансовый отчет (по форме № 0504049) об израсходованных им суммах. Авансовый отчет сотрудник предоставляет в бухгалтерию администрации. Одновременно с авансовым отчетом сотрудник передает в администрацию все документы, которые подтверждают его расходы и производственный характер командировки. К ним относятся:</w:t>
      </w:r>
    </w:p>
    <w:p w:rsidR="008224CC" w:rsidRPr="008224CC" w:rsidRDefault="008224CC" w:rsidP="002712B7">
      <w:pPr>
        <w:pStyle w:val="HTML"/>
        <w:ind w:left="709"/>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-командировочное удостоверение с отметками о прибытии и выбытии;</w:t>
      </w:r>
    </w:p>
    <w:p w:rsidR="008224CC" w:rsidRPr="008224CC" w:rsidRDefault="008224CC" w:rsidP="002712B7">
      <w:pPr>
        <w:pStyle w:val="HTML"/>
        <w:ind w:firstLine="709"/>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-проездные билеты;</w:t>
      </w:r>
    </w:p>
    <w:p w:rsidR="008224CC" w:rsidRPr="008224CC" w:rsidRDefault="008224CC" w:rsidP="002712B7">
      <w:pPr>
        <w:pStyle w:val="HTML"/>
        <w:ind w:firstLine="709"/>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-счета за проживание;</w:t>
      </w:r>
    </w:p>
    <w:p w:rsidR="008224CC" w:rsidRPr="008224CC" w:rsidRDefault="008224CC" w:rsidP="002712B7">
      <w:pPr>
        <w:pStyle w:val="HTML"/>
        <w:ind w:firstLine="709"/>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-чеки ККТ;</w:t>
      </w:r>
    </w:p>
    <w:p w:rsidR="008224CC" w:rsidRPr="008224CC" w:rsidRDefault="008224CC" w:rsidP="002712B7">
      <w:pPr>
        <w:pStyle w:val="HTML"/>
        <w:ind w:firstLine="709"/>
        <w:jc w:val="both"/>
        <w:rPr>
          <w:rFonts w:ascii="Times New Roman" w:hAnsi="Times New Roman"/>
          <w:color w:val="000000" w:themeColor="text1"/>
          <w:sz w:val="28"/>
          <w:szCs w:val="28"/>
        </w:rPr>
      </w:pPr>
      <w:r w:rsidRPr="008224CC">
        <w:rPr>
          <w:rFonts w:ascii="Times New Roman" w:hAnsi="Times New Roman"/>
          <w:color w:val="000000" w:themeColor="text1"/>
          <w:sz w:val="28"/>
          <w:szCs w:val="28"/>
        </w:rPr>
        <w:t>-товарные чеки;</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themeColor="text1"/>
          <w:sz w:val="28"/>
          <w:szCs w:val="28"/>
        </w:rPr>
      </w:pPr>
      <w:r w:rsidRPr="008224CC">
        <w:rPr>
          <w:color w:val="000000" w:themeColor="text1"/>
          <w:sz w:val="28"/>
          <w:szCs w:val="28"/>
        </w:rPr>
        <w:t xml:space="preserve">6.2.  Остаток денежных средств, превышающий сумму, использованную </w:t>
      </w:r>
      <w:proofErr w:type="gramStart"/>
      <w:r w:rsidRPr="008224CC">
        <w:rPr>
          <w:color w:val="000000" w:themeColor="text1"/>
          <w:sz w:val="28"/>
          <w:szCs w:val="28"/>
        </w:rPr>
        <w:t>согласно</w:t>
      </w:r>
      <w:proofErr w:type="gramEnd"/>
      <w:r w:rsidRPr="008224CC">
        <w:rPr>
          <w:color w:val="000000" w:themeColor="text1"/>
          <w:sz w:val="28"/>
          <w:szCs w:val="28"/>
        </w:rPr>
        <w:t xml:space="preserve"> авансового отчета, подлежит возвращению сотрудником </w:t>
      </w:r>
      <w:r w:rsidRPr="008224CC">
        <w:rPr>
          <w:rStyle w:val="fill"/>
          <w:i w:val="0"/>
          <w:color w:val="000000" w:themeColor="text1"/>
          <w:sz w:val="28"/>
          <w:szCs w:val="28"/>
        </w:rPr>
        <w:t xml:space="preserve">на лицевой счет </w:t>
      </w:r>
      <w:r w:rsidRPr="008224CC">
        <w:rPr>
          <w:color w:val="000000" w:themeColor="text1"/>
          <w:sz w:val="28"/>
          <w:szCs w:val="28"/>
        </w:rPr>
        <w:t>не позднее трех рабочих дней после возвращения из командировки. 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8224CC" w:rsidRPr="008224CC" w:rsidRDefault="008224CC" w:rsidP="002712B7">
      <w:pPr>
        <w:pStyle w:val="ad"/>
        <w:spacing w:line="240" w:lineRule="auto"/>
        <w:ind w:firstLine="709"/>
        <w:jc w:val="both"/>
        <w:rPr>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ind w:left="4820"/>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lastRenderedPageBreak/>
        <w:t>Приложение № 4</w:t>
      </w:r>
    </w:p>
    <w:p w:rsidR="008224CC" w:rsidRPr="008224CC" w:rsidRDefault="008224CC" w:rsidP="002712B7">
      <w:pPr>
        <w:spacing w:after="0" w:line="240" w:lineRule="auto"/>
        <w:ind w:left="4820"/>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к Учетной политике  администрации </w:t>
      </w:r>
    </w:p>
    <w:p w:rsidR="008224CC" w:rsidRPr="008224CC" w:rsidRDefault="008224CC" w:rsidP="002712B7">
      <w:pPr>
        <w:spacing w:after="0" w:line="240" w:lineRule="auto"/>
        <w:ind w:left="4820"/>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Мерчанского   сельского поселения </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
          <w:color w:val="000000" w:themeColor="text1"/>
          <w:sz w:val="28"/>
          <w:szCs w:val="28"/>
        </w:rPr>
      </w:pP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
          <w:color w:val="000000" w:themeColor="text1"/>
          <w:sz w:val="28"/>
          <w:szCs w:val="28"/>
        </w:rPr>
      </w:pPr>
      <w:r w:rsidRPr="008224CC">
        <w:rPr>
          <w:i/>
          <w:color w:val="000000" w:themeColor="text1"/>
          <w:sz w:val="28"/>
          <w:szCs w:val="28"/>
        </w:rPr>
        <w:t>Порядок принятия бюджетных обязательств к учету</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r w:rsidRPr="008224CC">
        <w:rPr>
          <w:color w:val="000000" w:themeColor="text1"/>
          <w:sz w:val="28"/>
          <w:szCs w:val="28"/>
        </w:rPr>
        <w:t xml:space="preserve"> 1. Бюджетные обязательства (принятые, принимаемые, отложенные) принимаются к учету в пределах доведенных лимитов бюджетных обязательств (ЛБО). </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w:t>
      </w:r>
      <w:proofErr w:type="gramStart"/>
      <w:r w:rsidRPr="008224CC">
        <w:rPr>
          <w:color w:val="000000" w:themeColor="text1"/>
          <w:sz w:val="28"/>
          <w:szCs w:val="28"/>
        </w:rPr>
        <w:t>ств пр</w:t>
      </w:r>
      <w:proofErr w:type="gramEnd"/>
      <w:r w:rsidRPr="008224CC">
        <w:rPr>
          <w:color w:val="000000" w:themeColor="text1"/>
          <w:sz w:val="28"/>
          <w:szCs w:val="28"/>
        </w:rPr>
        <w:t>ошлых лет.</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 К принимаемым бюджетным обязательствам текущего финансового года относятся обязательства, принимаемые при проведении закупок конкурентными (конкурс, аукцион, запросы котировок и предложений) способами в порядке, установленном Законом от 5 апреля </w:t>
      </w:r>
      <w:smartTag w:uri="urn:schemas-microsoft-com:office:smarttags" w:element="metricconverter">
        <w:smartTagPr>
          <w:attr w:name="ProductID" w:val="2013 г"/>
        </w:smartTagPr>
        <w:r w:rsidRPr="008224CC">
          <w:rPr>
            <w:color w:val="000000" w:themeColor="text1"/>
            <w:sz w:val="28"/>
            <w:szCs w:val="28"/>
          </w:rPr>
          <w:t>2013 г</w:t>
        </w:r>
      </w:smartTag>
      <w:r w:rsidRPr="008224CC">
        <w:rPr>
          <w:color w:val="000000" w:themeColor="text1"/>
          <w:sz w:val="28"/>
          <w:szCs w:val="28"/>
        </w:rPr>
        <w:t>. № 44-ФЗ.</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на ремонт основных средств и т. д.). </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7"/>
          <w:szCs w:val="27"/>
        </w:rPr>
      </w:pPr>
      <w:r w:rsidRPr="008224CC">
        <w:rPr>
          <w:color w:val="000000" w:themeColor="text1"/>
          <w:sz w:val="28"/>
          <w:szCs w:val="28"/>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следующим за отчетным финансовым годом</w:t>
      </w:r>
      <w:r w:rsidRPr="008224CC">
        <w:rPr>
          <w:color w:val="000000" w:themeColor="text1"/>
          <w:sz w:val="27"/>
          <w:szCs w:val="27"/>
        </w:rPr>
        <w:t xml:space="preserve"> </w:t>
      </w:r>
      <w:r w:rsidRPr="008224CC">
        <w:rPr>
          <w:color w:val="000000" w:themeColor="text1"/>
          <w:sz w:val="28"/>
          <w:szCs w:val="28"/>
        </w:rPr>
        <w:t>в объеме, запланированном к исполнению</w:t>
      </w:r>
      <w:r w:rsidRPr="008224CC">
        <w:rPr>
          <w:color w:val="000000" w:themeColor="text1"/>
          <w:sz w:val="27"/>
          <w:szCs w:val="27"/>
        </w:rPr>
        <w:t>.</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r w:rsidRPr="008224CC">
        <w:rPr>
          <w:color w:val="000000" w:themeColor="text1"/>
          <w:sz w:val="28"/>
          <w:szCs w:val="28"/>
        </w:rPr>
        <w:t xml:space="preserve"> </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8"/>
          <w:szCs w:val="28"/>
        </w:rPr>
      </w:pP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r w:rsidRPr="008224CC">
        <w:rPr>
          <w:color w:val="000000" w:themeColor="text1"/>
          <w:sz w:val="28"/>
          <w:szCs w:val="28"/>
        </w:rPr>
        <w:t> </w:t>
      </w:r>
    </w:p>
    <w:p w:rsidR="008224CC" w:rsidRPr="008224CC" w:rsidRDefault="008224CC" w:rsidP="00617E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rPr>
      </w:pP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rPr>
      </w:pP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rPr>
      </w:pP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rPr>
      </w:pPr>
    </w:p>
    <w:p w:rsid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rPr>
      </w:pPr>
    </w:p>
    <w:p w:rsidR="00617E87" w:rsidRPr="008224CC" w:rsidRDefault="00617E87"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rPr>
      </w:pPr>
    </w:p>
    <w:p w:rsidR="008224CC" w:rsidRPr="008224CC" w:rsidRDefault="008224CC" w:rsidP="002712B7">
      <w:pPr>
        <w:spacing w:after="0" w:line="240" w:lineRule="auto"/>
        <w:ind w:left="4820"/>
        <w:jc w:val="both"/>
        <w:rPr>
          <w:rFonts w:ascii="Times New Roman" w:hAnsi="Times New Roman" w:cs="Times New Roman"/>
          <w:b/>
          <w:color w:val="000000" w:themeColor="text1"/>
          <w:sz w:val="28"/>
          <w:szCs w:val="28"/>
        </w:rPr>
      </w:pPr>
    </w:p>
    <w:p w:rsidR="008224CC" w:rsidRPr="008224CC" w:rsidRDefault="008224CC" w:rsidP="002712B7">
      <w:pPr>
        <w:spacing w:after="0" w:line="240" w:lineRule="auto"/>
        <w:ind w:left="4820"/>
        <w:jc w:val="both"/>
        <w:rPr>
          <w:rFonts w:ascii="Times New Roman" w:hAnsi="Times New Roman" w:cs="Times New Roman"/>
          <w:b/>
          <w:color w:val="000000" w:themeColor="text1"/>
          <w:sz w:val="28"/>
          <w:szCs w:val="28"/>
        </w:rPr>
      </w:pPr>
      <w:r w:rsidRPr="008224CC">
        <w:rPr>
          <w:rFonts w:ascii="Times New Roman" w:hAnsi="Times New Roman" w:cs="Times New Roman"/>
          <w:b/>
          <w:color w:val="000000" w:themeColor="text1"/>
          <w:sz w:val="28"/>
          <w:szCs w:val="28"/>
        </w:rPr>
        <w:t>Приложение № 5</w:t>
      </w:r>
    </w:p>
    <w:p w:rsidR="008224CC" w:rsidRPr="008224CC" w:rsidRDefault="008224CC" w:rsidP="002712B7">
      <w:pPr>
        <w:spacing w:after="0" w:line="240" w:lineRule="auto"/>
        <w:ind w:left="4820"/>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к Учетной политике  администрации </w:t>
      </w:r>
    </w:p>
    <w:p w:rsidR="008224CC" w:rsidRPr="008224CC" w:rsidRDefault="008224CC" w:rsidP="002712B7">
      <w:pPr>
        <w:spacing w:after="0" w:line="240" w:lineRule="auto"/>
        <w:ind w:left="4820"/>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Мерчанского сельского поселения </w:t>
      </w:r>
    </w:p>
    <w:p w:rsidR="008224CC" w:rsidRPr="008224CC" w:rsidRDefault="008224CC" w:rsidP="002712B7">
      <w:pPr>
        <w:pStyle w:val="a4"/>
        <w:spacing w:after="0" w:line="240" w:lineRule="auto"/>
        <w:jc w:val="both"/>
        <w:rPr>
          <w:rFonts w:ascii="Times New Roman" w:hAnsi="Times New Roman" w:cs="Times New Roman"/>
          <w:b/>
          <w:i/>
          <w:color w:val="000000" w:themeColor="text1"/>
          <w:sz w:val="28"/>
          <w:szCs w:val="28"/>
        </w:rPr>
      </w:pPr>
    </w:p>
    <w:p w:rsidR="008224CC" w:rsidRPr="008224CC" w:rsidRDefault="008224CC" w:rsidP="002712B7">
      <w:pPr>
        <w:pStyle w:val="a4"/>
        <w:spacing w:after="0" w:line="240" w:lineRule="auto"/>
        <w:jc w:val="both"/>
        <w:rPr>
          <w:rFonts w:ascii="Times New Roman" w:hAnsi="Times New Roman" w:cs="Times New Roman"/>
          <w:b/>
          <w:i/>
          <w:color w:val="000000" w:themeColor="text1"/>
          <w:sz w:val="28"/>
          <w:szCs w:val="28"/>
        </w:rPr>
      </w:pPr>
    </w:p>
    <w:p w:rsidR="008224CC" w:rsidRPr="008224CC" w:rsidRDefault="008224CC" w:rsidP="00617E87">
      <w:pPr>
        <w:pStyle w:val="a4"/>
        <w:spacing w:after="0" w:line="240" w:lineRule="auto"/>
        <w:jc w:val="center"/>
        <w:rPr>
          <w:rFonts w:ascii="Times New Roman" w:hAnsi="Times New Roman" w:cs="Times New Roman"/>
          <w:b/>
          <w:i/>
          <w:color w:val="000000" w:themeColor="text1"/>
          <w:sz w:val="28"/>
          <w:szCs w:val="28"/>
        </w:rPr>
      </w:pPr>
      <w:r w:rsidRPr="008224CC">
        <w:rPr>
          <w:rFonts w:ascii="Times New Roman" w:hAnsi="Times New Roman" w:cs="Times New Roman"/>
          <w:b/>
          <w:i/>
          <w:color w:val="000000" w:themeColor="text1"/>
          <w:sz w:val="28"/>
          <w:szCs w:val="28"/>
        </w:rPr>
        <w:t>Порядок проведения инвентаризации имущества,</w:t>
      </w:r>
    </w:p>
    <w:p w:rsidR="008224CC" w:rsidRPr="008224CC" w:rsidRDefault="008224CC" w:rsidP="00617E87">
      <w:pPr>
        <w:pStyle w:val="a4"/>
        <w:spacing w:after="0" w:line="240" w:lineRule="auto"/>
        <w:jc w:val="center"/>
        <w:rPr>
          <w:rFonts w:ascii="Times New Roman" w:hAnsi="Times New Roman" w:cs="Times New Roman"/>
          <w:b/>
          <w:i/>
          <w:color w:val="000000" w:themeColor="text1"/>
          <w:sz w:val="28"/>
          <w:szCs w:val="28"/>
        </w:rPr>
      </w:pPr>
      <w:r w:rsidRPr="008224CC">
        <w:rPr>
          <w:rFonts w:ascii="Times New Roman" w:hAnsi="Times New Roman" w:cs="Times New Roman"/>
          <w:b/>
          <w:i/>
          <w:color w:val="000000" w:themeColor="text1"/>
          <w:sz w:val="28"/>
          <w:szCs w:val="28"/>
        </w:rPr>
        <w:t>финансовых активов и обязательств</w:t>
      </w:r>
    </w:p>
    <w:p w:rsidR="008224CC" w:rsidRPr="008224CC" w:rsidRDefault="008224CC" w:rsidP="00617E87">
      <w:pPr>
        <w:pStyle w:val="a4"/>
        <w:spacing w:after="0" w:line="240" w:lineRule="auto"/>
        <w:jc w:val="center"/>
        <w:rPr>
          <w:rFonts w:ascii="Times New Roman" w:hAnsi="Times New Roman" w:cs="Times New Roman"/>
          <w:color w:val="000000" w:themeColor="text1"/>
          <w:sz w:val="28"/>
          <w:szCs w:val="28"/>
        </w:rPr>
      </w:pPr>
    </w:p>
    <w:p w:rsidR="008224CC" w:rsidRPr="008224CC" w:rsidRDefault="008224CC" w:rsidP="002712B7">
      <w:pPr>
        <w:pStyle w:val="a4"/>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Настоящий Порядок разработан в соответствии со следующими документами: </w:t>
      </w:r>
    </w:p>
    <w:p w:rsidR="008224CC" w:rsidRPr="008224CC" w:rsidRDefault="008224CC" w:rsidP="002712B7">
      <w:pPr>
        <w:pStyle w:val="a4"/>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Законом от 6 декабря 2011г. №402-ФЗ;</w:t>
      </w:r>
    </w:p>
    <w:p w:rsidR="008224CC" w:rsidRPr="008224CC" w:rsidRDefault="008224CC" w:rsidP="002712B7">
      <w:pPr>
        <w:pStyle w:val="a4"/>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Методическими указаниями, утвержденными приказом Минфина России от 13 июня 1995г. №49;</w:t>
      </w:r>
    </w:p>
    <w:p w:rsidR="008224CC" w:rsidRPr="008224CC" w:rsidRDefault="008224CC" w:rsidP="002712B7">
      <w:pPr>
        <w:pStyle w:val="a4"/>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Инструкцией к Единому плану счетов, утвержденной приказом Минфина России от 1 декабря 2010г. №157н;</w:t>
      </w:r>
    </w:p>
    <w:p w:rsidR="008224CC" w:rsidRPr="008224CC" w:rsidRDefault="008224CC" w:rsidP="002712B7">
      <w:pPr>
        <w:pStyle w:val="a4"/>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указанием Банка России от 09 декабря 2019 г. № 5348-У;</w:t>
      </w:r>
    </w:p>
    <w:p w:rsidR="008224CC" w:rsidRPr="008224CC" w:rsidRDefault="008224CC" w:rsidP="002712B7">
      <w:pPr>
        <w:pStyle w:val="a4"/>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Методическими указаниями, утвержденными приказом Минфина России от 30 марта 2015г. №52н;</w:t>
      </w:r>
    </w:p>
    <w:p w:rsidR="008224CC" w:rsidRPr="008224CC" w:rsidRDefault="008224CC" w:rsidP="002712B7">
      <w:pPr>
        <w:pStyle w:val="a4"/>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Правилами, утвержденными постановлением Правительства России от 28 сентября 2000г. №731.</w:t>
      </w:r>
    </w:p>
    <w:p w:rsidR="008224CC" w:rsidRPr="008224CC" w:rsidRDefault="008224CC" w:rsidP="002712B7">
      <w:pPr>
        <w:pStyle w:val="a4"/>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pStyle w:val="Default"/>
        <w:numPr>
          <w:ilvl w:val="0"/>
          <w:numId w:val="7"/>
        </w:numPr>
        <w:jc w:val="both"/>
        <w:rPr>
          <w:b/>
          <w:bCs/>
          <w:i/>
          <w:color w:val="000000" w:themeColor="text1"/>
          <w:sz w:val="28"/>
          <w:szCs w:val="28"/>
        </w:rPr>
      </w:pPr>
      <w:r w:rsidRPr="008224CC">
        <w:rPr>
          <w:b/>
          <w:bCs/>
          <w:i/>
          <w:color w:val="000000" w:themeColor="text1"/>
          <w:sz w:val="28"/>
          <w:szCs w:val="28"/>
        </w:rPr>
        <w:t>Общие положения</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муниципальной казны. Инвентаризацию имущества, переданного в аренду (безвозмездное пользование), проводит арендатор (ссудополучатель).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Инвентаризация имущества производится по его местонахождению и в разрезе материально-ответственных лиц.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1.3. Основными целями инвентаризации являются: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 выявление фактического наличия имущества;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 сопоставление фактического наличия с данными бухгалтерского учета;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 проверка полноты отражения в учете финансовых активов и обязательств (выявление неучтенных объектов, недостач);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 документальное подтверждение наличия имущества и обязательств;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1.4. Проведение инвентаризации обязательно: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 перед составлением годовой отчетности (кроме имущества, инвентаризация которого проводилась не ранее 1 октября отчетного года);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 при смене материально-ответственных лиц;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 при выявлении фактов хищения, злоупотребления или порчи имущества (немедленно </w:t>
      </w:r>
      <w:proofErr w:type="gramStart"/>
      <w:r w:rsidRPr="008224CC">
        <w:rPr>
          <w:color w:val="000000" w:themeColor="text1"/>
          <w:sz w:val="28"/>
          <w:szCs w:val="28"/>
        </w:rPr>
        <w:t>по</w:t>
      </w:r>
      <w:proofErr w:type="gramEnd"/>
      <w:r w:rsidRPr="008224CC">
        <w:rPr>
          <w:color w:val="000000" w:themeColor="text1"/>
          <w:sz w:val="28"/>
          <w:szCs w:val="28"/>
        </w:rPr>
        <w:t xml:space="preserve"> установлении таких фактов);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lastRenderedPageBreak/>
        <w:t xml:space="preserve">–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 в других случаях, предусмотренных действующим законодательством. </w:t>
      </w:r>
    </w:p>
    <w:p w:rsidR="008224CC" w:rsidRPr="008224CC" w:rsidRDefault="008224CC" w:rsidP="002712B7">
      <w:pPr>
        <w:pStyle w:val="Default"/>
        <w:jc w:val="both"/>
        <w:rPr>
          <w:b/>
          <w:bCs/>
          <w:color w:val="000000" w:themeColor="text1"/>
          <w:sz w:val="28"/>
          <w:szCs w:val="28"/>
        </w:rPr>
      </w:pPr>
    </w:p>
    <w:p w:rsidR="008224CC" w:rsidRPr="008224CC" w:rsidRDefault="008224CC" w:rsidP="00617E87">
      <w:pPr>
        <w:pStyle w:val="Default"/>
        <w:numPr>
          <w:ilvl w:val="0"/>
          <w:numId w:val="7"/>
        </w:numPr>
        <w:jc w:val="center"/>
        <w:rPr>
          <w:b/>
          <w:bCs/>
          <w:i/>
          <w:color w:val="000000" w:themeColor="text1"/>
          <w:sz w:val="28"/>
          <w:szCs w:val="28"/>
        </w:rPr>
      </w:pPr>
      <w:r w:rsidRPr="008224CC">
        <w:rPr>
          <w:b/>
          <w:bCs/>
          <w:i/>
          <w:color w:val="000000" w:themeColor="text1"/>
          <w:sz w:val="28"/>
          <w:szCs w:val="28"/>
        </w:rPr>
        <w:t>Порядок и сроки проведения инвентаризации</w:t>
      </w:r>
    </w:p>
    <w:p w:rsidR="008224CC" w:rsidRPr="008224CC" w:rsidRDefault="008224CC" w:rsidP="002712B7">
      <w:pPr>
        <w:pStyle w:val="Default"/>
        <w:ind w:firstLine="709"/>
        <w:jc w:val="both"/>
        <w:rPr>
          <w:color w:val="000000" w:themeColor="text1"/>
          <w:sz w:val="28"/>
          <w:szCs w:val="28"/>
        </w:rPr>
      </w:pPr>
      <w:r w:rsidRPr="008224CC">
        <w:rPr>
          <w:b/>
          <w:bCs/>
          <w:color w:val="000000" w:themeColor="text1"/>
          <w:sz w:val="28"/>
          <w:szCs w:val="28"/>
        </w:rPr>
        <w:t xml:space="preserve"> </w:t>
      </w:r>
      <w:r w:rsidRPr="008224CC">
        <w:rPr>
          <w:color w:val="000000" w:themeColor="text1"/>
          <w:sz w:val="28"/>
          <w:szCs w:val="28"/>
        </w:rPr>
        <w:t>2.1. Для проведения инвентаризации в учреждении создается постоянно действующая инвентаризационная комиссия (приложение № 2 к Учетной политике администрации Мерчанского сельского поселения)</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2.2. Сроки проведения плановых инвентаризаций установлены в Графике проведения инвентаризации. 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главы поселения.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2.3.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8224CC">
        <w:rPr>
          <w:color w:val="000000" w:themeColor="text1"/>
          <w:sz w:val="28"/>
          <w:szCs w:val="28"/>
        </w:rPr>
        <w:t>на</w:t>
      </w:r>
      <w:proofErr w:type="gramEnd"/>
      <w:r w:rsidRPr="008224CC">
        <w:rPr>
          <w:color w:val="000000" w:themeColor="text1"/>
          <w:sz w:val="28"/>
          <w:szCs w:val="28"/>
        </w:rPr>
        <w:t xml:space="preserve"> "___"» (дата). Это служит основанием для определения остатков имущества к началу инвентаризации по учетным данным.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2.4.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2.5. Фактическое наличие имущества при инвентаризации определяют путем обязательного подсчета, взвешивания, обмера.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2.6. Проверка фактического наличия имущества производится при обязательном участии материально-ответственных лиц.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2.7. Инвентаризацию отдельных видов имущества и финансовых обязательств (в т. ч. расходов будущих периодов и резервов предстоящих расходов) проводят в соответствии с Правилами, установленными приказом Минфина России от 13 июня </w:t>
      </w:r>
      <w:smartTag w:uri="urn:schemas-microsoft-com:office:smarttags" w:element="metricconverter">
        <w:smartTagPr>
          <w:attr w:name="ProductID" w:val="1995 г"/>
        </w:smartTagPr>
        <w:r w:rsidRPr="008224CC">
          <w:rPr>
            <w:color w:val="000000" w:themeColor="text1"/>
            <w:sz w:val="28"/>
            <w:szCs w:val="28"/>
          </w:rPr>
          <w:t>1995 г</w:t>
        </w:r>
      </w:smartTag>
      <w:r w:rsidRPr="008224CC">
        <w:rPr>
          <w:color w:val="000000" w:themeColor="text1"/>
          <w:sz w:val="28"/>
          <w:szCs w:val="28"/>
        </w:rPr>
        <w:t xml:space="preserve">. № 49.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2.8. Для оформления инвентаризации применяют унифицированные формы, утвержденные приказом Минфина России от 30 марта </w:t>
      </w:r>
      <w:smartTag w:uri="urn:schemas-microsoft-com:office:smarttags" w:element="metricconverter">
        <w:smartTagPr>
          <w:attr w:name="ProductID" w:val="2015 г"/>
        </w:smartTagPr>
        <w:r w:rsidRPr="008224CC">
          <w:rPr>
            <w:color w:val="000000" w:themeColor="text1"/>
            <w:sz w:val="28"/>
            <w:szCs w:val="28"/>
          </w:rPr>
          <w:t>2015 г</w:t>
        </w:r>
      </w:smartTag>
      <w:r w:rsidRPr="008224CC">
        <w:rPr>
          <w:color w:val="000000" w:themeColor="text1"/>
          <w:sz w:val="28"/>
          <w:szCs w:val="28"/>
        </w:rPr>
        <w:t xml:space="preserve">. № 52н.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Формы заполняют в порядке, установленном Методическими указаниями, утвержденными приказом Минфина России от 30 марта </w:t>
      </w:r>
      <w:smartTag w:uri="urn:schemas-microsoft-com:office:smarttags" w:element="metricconverter">
        <w:smartTagPr>
          <w:attr w:name="ProductID" w:val="2015 г"/>
        </w:smartTagPr>
        <w:r w:rsidRPr="008224CC">
          <w:rPr>
            <w:color w:val="000000" w:themeColor="text1"/>
            <w:sz w:val="28"/>
            <w:szCs w:val="28"/>
          </w:rPr>
          <w:t>2015 г</w:t>
        </w:r>
      </w:smartTag>
      <w:r w:rsidRPr="008224CC">
        <w:rPr>
          <w:color w:val="000000" w:themeColor="text1"/>
          <w:sz w:val="28"/>
          <w:szCs w:val="28"/>
        </w:rPr>
        <w:t xml:space="preserve">. № 52н, Методическими указаниями, утвержденными приказом Минфина России от 13 июня </w:t>
      </w:r>
      <w:smartTag w:uri="urn:schemas-microsoft-com:office:smarttags" w:element="metricconverter">
        <w:smartTagPr>
          <w:attr w:name="ProductID" w:val="1995 г"/>
        </w:smartTagPr>
        <w:r w:rsidRPr="008224CC">
          <w:rPr>
            <w:color w:val="000000" w:themeColor="text1"/>
            <w:sz w:val="28"/>
            <w:szCs w:val="28"/>
          </w:rPr>
          <w:t>1995 г</w:t>
        </w:r>
      </w:smartTag>
      <w:r w:rsidRPr="008224CC">
        <w:rPr>
          <w:color w:val="000000" w:themeColor="text1"/>
          <w:sz w:val="28"/>
          <w:szCs w:val="28"/>
        </w:rPr>
        <w:t xml:space="preserve">. № 49.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w:t>
      </w:r>
      <w:r w:rsidRPr="008224CC">
        <w:rPr>
          <w:color w:val="000000" w:themeColor="text1"/>
          <w:sz w:val="28"/>
          <w:szCs w:val="28"/>
        </w:rPr>
        <w:lastRenderedPageBreak/>
        <w:t xml:space="preserve">денежных средств, финансовых активов и обязательств, правильность и своевременность оформления материалов инвентаризации.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2.11.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2.12. Особенности проведения инвентаризации финансовых активов и обязательств.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2.12.1. Инвентаризация финансовых активов и обязатель</w:t>
      </w:r>
      <w:proofErr w:type="gramStart"/>
      <w:r w:rsidRPr="008224CC">
        <w:rPr>
          <w:color w:val="000000" w:themeColor="text1"/>
          <w:sz w:val="28"/>
          <w:szCs w:val="28"/>
        </w:rPr>
        <w:t>ств пр</w:t>
      </w:r>
      <w:proofErr w:type="gramEnd"/>
      <w:r w:rsidRPr="008224CC">
        <w:rPr>
          <w:color w:val="000000" w:themeColor="text1"/>
          <w:sz w:val="28"/>
          <w:szCs w:val="28"/>
        </w:rPr>
        <w:t xml:space="preserve">оводится по соглашениям (договорам), первичным учетным документам, выпискам Казначейства России (банка), отчетам уполномоченных организаций, актам сверки расчетов с дебиторами и кредиторами.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2.12.2. Инвентаризация наличных денежных средств, денежных документов и бланков строгой отчетности производится путем полного (полистного) пересчета фактической наличности.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2.12.3. Перечень финансовых активов и обязательств по объектам учета, подлежащих инвентаризации: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 расчеты по доходам – счет 0.205.00.000;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 расчеты по выданным авансам – счет 0.206.00.000;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 расчеты с подотчетными лицами – счет 0.208.00.000;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 расчеты по ущербу имуществу и иным доходам – счет 0.209.00.000;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 расчеты по принятым обязательствам – счет 0.302.00.000;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 расчеты по платежам в бюджеты – счет 0.303.00.000;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 прочие расчеты с кредиторами – счет 0.304.00.000;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 расчеты с кредиторами по долговым обязательствам – счет 0.301.00.000. </w:t>
      </w:r>
    </w:p>
    <w:p w:rsidR="008224CC" w:rsidRPr="008224CC" w:rsidRDefault="008224CC" w:rsidP="002712B7">
      <w:pPr>
        <w:pStyle w:val="Default"/>
        <w:jc w:val="both"/>
        <w:rPr>
          <w:b/>
          <w:bCs/>
          <w:color w:val="000000" w:themeColor="text1"/>
          <w:sz w:val="28"/>
          <w:szCs w:val="28"/>
        </w:rPr>
      </w:pPr>
    </w:p>
    <w:p w:rsidR="008224CC" w:rsidRPr="008224CC" w:rsidRDefault="008224CC" w:rsidP="00617E87">
      <w:pPr>
        <w:pStyle w:val="Default"/>
        <w:numPr>
          <w:ilvl w:val="0"/>
          <w:numId w:val="7"/>
        </w:numPr>
        <w:jc w:val="center"/>
        <w:rPr>
          <w:b/>
          <w:bCs/>
          <w:i/>
          <w:color w:val="000000" w:themeColor="text1"/>
          <w:sz w:val="28"/>
          <w:szCs w:val="28"/>
        </w:rPr>
      </w:pPr>
      <w:r w:rsidRPr="008224CC">
        <w:rPr>
          <w:b/>
          <w:bCs/>
          <w:i/>
          <w:color w:val="000000" w:themeColor="text1"/>
          <w:sz w:val="28"/>
          <w:szCs w:val="28"/>
        </w:rPr>
        <w:t>Оформление результатов инвентаризации</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Pr="008224CC">
        <w:rPr>
          <w:color w:val="000000" w:themeColor="text1"/>
          <w:sz w:val="28"/>
          <w:szCs w:val="28"/>
        </w:rPr>
        <w:t>имущественно-материальных</w:t>
      </w:r>
      <w:proofErr w:type="spellEnd"/>
      <w:r w:rsidRPr="008224CC">
        <w:rPr>
          <w:color w:val="000000" w:themeColor="text1"/>
          <w:sz w:val="28"/>
          <w:szCs w:val="28"/>
        </w:rPr>
        <w:t xml:space="preserve"> и других ценностей, финансовых активов и обязательств с данными бухгалтерского учета.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3.2.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w:t>
      </w:r>
      <w:r w:rsidRPr="008224CC">
        <w:rPr>
          <w:color w:val="000000" w:themeColor="text1"/>
          <w:sz w:val="28"/>
          <w:szCs w:val="28"/>
        </w:rPr>
        <w:lastRenderedPageBreak/>
        <w:t xml:space="preserve">подписывается всеми членами инвентаризационной комиссии и утверждается главой сельского поселения. </w:t>
      </w:r>
    </w:p>
    <w:p w:rsidR="008224CC" w:rsidRPr="008224CC" w:rsidRDefault="008224CC" w:rsidP="002712B7">
      <w:pPr>
        <w:pStyle w:val="Default"/>
        <w:ind w:firstLine="709"/>
        <w:jc w:val="both"/>
        <w:rPr>
          <w:color w:val="000000" w:themeColor="text1"/>
          <w:sz w:val="28"/>
          <w:szCs w:val="28"/>
        </w:rPr>
      </w:pPr>
      <w:r w:rsidRPr="008224CC">
        <w:rPr>
          <w:color w:val="000000" w:themeColor="text1"/>
          <w:sz w:val="28"/>
          <w:szCs w:val="28"/>
        </w:rPr>
        <w:t xml:space="preserve">3.3. После завершения </w:t>
      </w:r>
      <w:proofErr w:type="gramStart"/>
      <w:r w:rsidRPr="008224CC">
        <w:rPr>
          <w:color w:val="000000" w:themeColor="text1"/>
          <w:sz w:val="28"/>
          <w:szCs w:val="28"/>
        </w:rPr>
        <w:t>инвентаризации</w:t>
      </w:r>
      <w:proofErr w:type="gramEnd"/>
      <w:r w:rsidRPr="008224CC">
        <w:rPr>
          <w:color w:val="000000" w:themeColor="text1"/>
          <w:sz w:val="28"/>
          <w:szCs w:val="28"/>
        </w:rPr>
        <w:t xml:space="preserve">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 </w:t>
      </w:r>
    </w:p>
    <w:p w:rsidR="008224CC" w:rsidRPr="008224CC" w:rsidRDefault="008224CC" w:rsidP="002712B7">
      <w:pPr>
        <w:pStyle w:val="a4"/>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3.4.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 </w:t>
      </w:r>
    </w:p>
    <w:p w:rsidR="008224CC" w:rsidRPr="008224CC" w:rsidRDefault="008224CC" w:rsidP="002712B7">
      <w:pPr>
        <w:pStyle w:val="a4"/>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График проведения инвентаризации:</w:t>
      </w:r>
    </w:p>
    <w:p w:rsidR="008224CC" w:rsidRPr="008224CC" w:rsidRDefault="008224CC" w:rsidP="002712B7">
      <w:pPr>
        <w:pStyle w:val="a4"/>
        <w:spacing w:after="0" w:line="240" w:lineRule="auto"/>
        <w:jc w:val="both"/>
        <w:rPr>
          <w:rFonts w:ascii="Times New Roman" w:hAnsi="Times New Roman" w:cs="Times New Roman"/>
          <w:color w:val="000000" w:themeColor="text1"/>
          <w:sz w:val="28"/>
          <w:szCs w:val="28"/>
        </w:rPr>
      </w:pPr>
    </w:p>
    <w:tbl>
      <w:tblPr>
        <w:tblW w:w="9464" w:type="dxa"/>
        <w:tblBorders>
          <w:top w:val="nil"/>
          <w:left w:val="nil"/>
          <w:bottom w:val="nil"/>
          <w:right w:val="nil"/>
        </w:tblBorders>
        <w:tblLayout w:type="fixed"/>
        <w:tblLook w:val="0000"/>
      </w:tblPr>
      <w:tblGrid>
        <w:gridCol w:w="534"/>
        <w:gridCol w:w="4536"/>
        <w:gridCol w:w="1984"/>
        <w:gridCol w:w="2410"/>
      </w:tblGrid>
      <w:tr w:rsidR="008224CC" w:rsidRPr="008224CC" w:rsidTr="00337ADF">
        <w:trPr>
          <w:trHeight w:val="247"/>
        </w:trPr>
        <w:tc>
          <w:tcPr>
            <w:tcW w:w="534" w:type="dxa"/>
            <w:tcBorders>
              <w:top w:val="single" w:sz="4" w:space="0" w:color="auto"/>
              <w:left w:val="single" w:sz="4" w:space="0" w:color="auto"/>
              <w:bottom w:val="single" w:sz="4" w:space="0" w:color="auto"/>
              <w:right w:val="single" w:sz="4" w:space="0" w:color="auto"/>
            </w:tcBorders>
          </w:tcPr>
          <w:p w:rsidR="008224CC" w:rsidRPr="008224CC" w:rsidRDefault="008224CC" w:rsidP="002712B7">
            <w:pPr>
              <w:pStyle w:val="Default"/>
              <w:jc w:val="both"/>
              <w:rPr>
                <w:color w:val="000000" w:themeColor="text1"/>
                <w:sz w:val="23"/>
                <w:szCs w:val="23"/>
              </w:rPr>
            </w:pPr>
            <w:r w:rsidRPr="008224CC">
              <w:rPr>
                <w:color w:val="000000" w:themeColor="text1"/>
                <w:sz w:val="23"/>
                <w:szCs w:val="23"/>
              </w:rPr>
              <w:t xml:space="preserve">№ п/п </w:t>
            </w:r>
          </w:p>
        </w:tc>
        <w:tc>
          <w:tcPr>
            <w:tcW w:w="4536" w:type="dxa"/>
            <w:tcBorders>
              <w:top w:val="single" w:sz="4" w:space="0" w:color="auto"/>
              <w:left w:val="single" w:sz="4" w:space="0" w:color="auto"/>
              <w:bottom w:val="single" w:sz="4" w:space="0" w:color="auto"/>
              <w:right w:val="single" w:sz="4" w:space="0" w:color="auto"/>
            </w:tcBorders>
          </w:tcPr>
          <w:p w:rsidR="008224CC" w:rsidRPr="008224CC" w:rsidRDefault="008224CC" w:rsidP="002712B7">
            <w:pPr>
              <w:pStyle w:val="Default"/>
              <w:jc w:val="both"/>
              <w:rPr>
                <w:color w:val="000000" w:themeColor="text1"/>
                <w:sz w:val="23"/>
                <w:szCs w:val="23"/>
              </w:rPr>
            </w:pPr>
            <w:r w:rsidRPr="008224CC">
              <w:rPr>
                <w:color w:val="000000" w:themeColor="text1"/>
                <w:sz w:val="23"/>
                <w:szCs w:val="23"/>
              </w:rPr>
              <w:t xml:space="preserve">Наименование объектов инвентаризации </w:t>
            </w:r>
          </w:p>
        </w:tc>
        <w:tc>
          <w:tcPr>
            <w:tcW w:w="1984" w:type="dxa"/>
            <w:tcBorders>
              <w:top w:val="single" w:sz="4" w:space="0" w:color="auto"/>
              <w:left w:val="single" w:sz="4" w:space="0" w:color="auto"/>
              <w:bottom w:val="single" w:sz="4" w:space="0" w:color="auto"/>
              <w:right w:val="single" w:sz="4" w:space="0" w:color="auto"/>
            </w:tcBorders>
          </w:tcPr>
          <w:p w:rsidR="008224CC" w:rsidRPr="008224CC" w:rsidRDefault="008224CC" w:rsidP="002712B7">
            <w:pPr>
              <w:pStyle w:val="Default"/>
              <w:jc w:val="both"/>
              <w:rPr>
                <w:color w:val="000000" w:themeColor="text1"/>
                <w:sz w:val="23"/>
                <w:szCs w:val="23"/>
              </w:rPr>
            </w:pPr>
            <w:r w:rsidRPr="008224CC">
              <w:rPr>
                <w:color w:val="000000" w:themeColor="text1"/>
                <w:sz w:val="23"/>
                <w:szCs w:val="23"/>
              </w:rPr>
              <w:t xml:space="preserve">Сроки проведения инвентаризации </w:t>
            </w:r>
          </w:p>
        </w:tc>
        <w:tc>
          <w:tcPr>
            <w:tcW w:w="2410" w:type="dxa"/>
            <w:tcBorders>
              <w:top w:val="single" w:sz="4" w:space="0" w:color="auto"/>
              <w:left w:val="single" w:sz="4" w:space="0" w:color="auto"/>
              <w:bottom w:val="single" w:sz="4" w:space="0" w:color="auto"/>
              <w:right w:val="single" w:sz="4" w:space="0" w:color="auto"/>
            </w:tcBorders>
          </w:tcPr>
          <w:p w:rsidR="008224CC" w:rsidRPr="008224CC" w:rsidRDefault="008224CC" w:rsidP="002712B7">
            <w:pPr>
              <w:pStyle w:val="Default"/>
              <w:jc w:val="both"/>
              <w:rPr>
                <w:color w:val="000000" w:themeColor="text1"/>
                <w:sz w:val="23"/>
                <w:szCs w:val="23"/>
              </w:rPr>
            </w:pPr>
            <w:r w:rsidRPr="008224CC">
              <w:rPr>
                <w:color w:val="000000" w:themeColor="text1"/>
                <w:sz w:val="23"/>
                <w:szCs w:val="23"/>
              </w:rPr>
              <w:t xml:space="preserve">Период проведения инвентаризации </w:t>
            </w:r>
          </w:p>
        </w:tc>
      </w:tr>
      <w:tr w:rsidR="008224CC" w:rsidRPr="008224CC" w:rsidTr="00337ADF">
        <w:trPr>
          <w:trHeight w:val="521"/>
        </w:trPr>
        <w:tc>
          <w:tcPr>
            <w:tcW w:w="534" w:type="dxa"/>
            <w:tcBorders>
              <w:top w:val="single" w:sz="4" w:space="0" w:color="auto"/>
              <w:left w:val="single" w:sz="4" w:space="0" w:color="auto"/>
              <w:bottom w:val="single" w:sz="4" w:space="0" w:color="auto"/>
              <w:right w:val="single" w:sz="4" w:space="0" w:color="auto"/>
            </w:tcBorders>
          </w:tcPr>
          <w:p w:rsidR="008224CC" w:rsidRPr="008224CC" w:rsidRDefault="008224CC" w:rsidP="002712B7">
            <w:pPr>
              <w:pStyle w:val="Default"/>
              <w:jc w:val="both"/>
              <w:rPr>
                <w:color w:val="000000" w:themeColor="text1"/>
                <w:sz w:val="23"/>
                <w:szCs w:val="23"/>
              </w:rPr>
            </w:pPr>
            <w:r w:rsidRPr="008224CC">
              <w:rPr>
                <w:color w:val="000000" w:themeColor="text1"/>
                <w:sz w:val="23"/>
                <w:szCs w:val="23"/>
              </w:rPr>
              <w:t xml:space="preserve">1 </w:t>
            </w:r>
          </w:p>
        </w:tc>
        <w:tc>
          <w:tcPr>
            <w:tcW w:w="4536" w:type="dxa"/>
            <w:tcBorders>
              <w:top w:val="single" w:sz="4" w:space="0" w:color="auto"/>
              <w:left w:val="single" w:sz="4" w:space="0" w:color="auto"/>
              <w:bottom w:val="single" w:sz="4" w:space="0" w:color="auto"/>
              <w:right w:val="single" w:sz="4" w:space="0" w:color="auto"/>
            </w:tcBorders>
          </w:tcPr>
          <w:p w:rsidR="008224CC" w:rsidRPr="008224CC" w:rsidRDefault="008224CC" w:rsidP="002712B7">
            <w:pPr>
              <w:pStyle w:val="Default"/>
              <w:jc w:val="both"/>
              <w:rPr>
                <w:color w:val="000000" w:themeColor="text1"/>
                <w:sz w:val="23"/>
                <w:szCs w:val="23"/>
              </w:rPr>
            </w:pPr>
            <w:r w:rsidRPr="008224CC">
              <w:rPr>
                <w:bCs/>
                <w:iCs/>
                <w:color w:val="000000" w:themeColor="text1"/>
                <w:sz w:val="23"/>
                <w:szCs w:val="23"/>
              </w:rPr>
              <w:t xml:space="preserve">Нефинансовые активы (основные средства, материальные запасы, нематериальные активы) </w:t>
            </w:r>
          </w:p>
        </w:tc>
        <w:tc>
          <w:tcPr>
            <w:tcW w:w="1984" w:type="dxa"/>
            <w:tcBorders>
              <w:top w:val="single" w:sz="4" w:space="0" w:color="auto"/>
              <w:left w:val="single" w:sz="4" w:space="0" w:color="auto"/>
              <w:bottom w:val="single" w:sz="4" w:space="0" w:color="auto"/>
              <w:right w:val="single" w:sz="4" w:space="0" w:color="auto"/>
            </w:tcBorders>
          </w:tcPr>
          <w:p w:rsidR="008224CC" w:rsidRPr="008224CC" w:rsidRDefault="008224CC" w:rsidP="002712B7">
            <w:pPr>
              <w:pStyle w:val="Default"/>
              <w:jc w:val="both"/>
              <w:rPr>
                <w:color w:val="000000" w:themeColor="text1"/>
                <w:sz w:val="23"/>
                <w:szCs w:val="23"/>
              </w:rPr>
            </w:pPr>
            <w:r w:rsidRPr="008224CC">
              <w:rPr>
                <w:bCs/>
                <w:iCs/>
                <w:color w:val="000000" w:themeColor="text1"/>
                <w:sz w:val="23"/>
                <w:szCs w:val="23"/>
              </w:rPr>
              <w:t xml:space="preserve">Ежегодно до 31декабря </w:t>
            </w:r>
          </w:p>
        </w:tc>
        <w:tc>
          <w:tcPr>
            <w:tcW w:w="2410" w:type="dxa"/>
            <w:tcBorders>
              <w:top w:val="single" w:sz="4" w:space="0" w:color="auto"/>
              <w:left w:val="single" w:sz="4" w:space="0" w:color="auto"/>
              <w:bottom w:val="single" w:sz="4" w:space="0" w:color="auto"/>
              <w:right w:val="single" w:sz="4" w:space="0" w:color="auto"/>
            </w:tcBorders>
          </w:tcPr>
          <w:p w:rsidR="008224CC" w:rsidRPr="008224CC" w:rsidRDefault="008224CC" w:rsidP="002712B7">
            <w:pPr>
              <w:pStyle w:val="Default"/>
              <w:jc w:val="both"/>
              <w:rPr>
                <w:color w:val="000000" w:themeColor="text1"/>
                <w:sz w:val="23"/>
                <w:szCs w:val="23"/>
              </w:rPr>
            </w:pPr>
            <w:r w:rsidRPr="008224CC">
              <w:rPr>
                <w:bCs/>
                <w:iCs/>
                <w:color w:val="000000" w:themeColor="text1"/>
                <w:sz w:val="23"/>
                <w:szCs w:val="23"/>
              </w:rPr>
              <w:t xml:space="preserve">Год </w:t>
            </w:r>
          </w:p>
        </w:tc>
      </w:tr>
      <w:tr w:rsidR="008224CC" w:rsidRPr="008224CC" w:rsidTr="00337ADF">
        <w:trPr>
          <w:trHeight w:val="521"/>
        </w:trPr>
        <w:tc>
          <w:tcPr>
            <w:tcW w:w="534" w:type="dxa"/>
            <w:tcBorders>
              <w:top w:val="single" w:sz="4" w:space="0" w:color="auto"/>
              <w:left w:val="single" w:sz="4" w:space="0" w:color="auto"/>
              <w:bottom w:val="single" w:sz="4" w:space="0" w:color="auto"/>
              <w:right w:val="single" w:sz="4" w:space="0" w:color="auto"/>
            </w:tcBorders>
          </w:tcPr>
          <w:p w:rsidR="008224CC" w:rsidRPr="008224CC" w:rsidRDefault="008224CC" w:rsidP="002712B7">
            <w:pPr>
              <w:pStyle w:val="Default"/>
              <w:jc w:val="both"/>
              <w:rPr>
                <w:color w:val="000000" w:themeColor="text1"/>
                <w:sz w:val="23"/>
                <w:szCs w:val="23"/>
              </w:rPr>
            </w:pPr>
            <w:r w:rsidRPr="008224CC">
              <w:rPr>
                <w:color w:val="000000" w:themeColor="text1"/>
                <w:sz w:val="23"/>
                <w:szCs w:val="23"/>
              </w:rPr>
              <w:t xml:space="preserve">2 </w:t>
            </w:r>
          </w:p>
        </w:tc>
        <w:tc>
          <w:tcPr>
            <w:tcW w:w="4536" w:type="dxa"/>
            <w:tcBorders>
              <w:top w:val="single" w:sz="4" w:space="0" w:color="auto"/>
              <w:left w:val="single" w:sz="4" w:space="0" w:color="auto"/>
              <w:bottom w:val="single" w:sz="4" w:space="0" w:color="auto"/>
              <w:right w:val="single" w:sz="4" w:space="0" w:color="auto"/>
            </w:tcBorders>
          </w:tcPr>
          <w:p w:rsidR="008224CC" w:rsidRPr="008224CC" w:rsidRDefault="008224CC" w:rsidP="002712B7">
            <w:pPr>
              <w:pStyle w:val="Default"/>
              <w:jc w:val="both"/>
              <w:rPr>
                <w:color w:val="000000" w:themeColor="text1"/>
                <w:sz w:val="23"/>
                <w:szCs w:val="23"/>
              </w:rPr>
            </w:pPr>
            <w:r w:rsidRPr="008224CC">
              <w:rPr>
                <w:bCs/>
                <w:iCs/>
                <w:color w:val="000000" w:themeColor="text1"/>
                <w:sz w:val="23"/>
                <w:szCs w:val="23"/>
              </w:rPr>
              <w:t xml:space="preserve">Финансовые активы (финансовые вложения, денежные средства на счетах, дебиторская задолженность) </w:t>
            </w:r>
          </w:p>
        </w:tc>
        <w:tc>
          <w:tcPr>
            <w:tcW w:w="1984" w:type="dxa"/>
            <w:tcBorders>
              <w:top w:val="single" w:sz="4" w:space="0" w:color="auto"/>
              <w:left w:val="single" w:sz="4" w:space="0" w:color="auto"/>
              <w:bottom w:val="single" w:sz="4" w:space="0" w:color="auto"/>
              <w:right w:val="single" w:sz="4" w:space="0" w:color="auto"/>
            </w:tcBorders>
          </w:tcPr>
          <w:p w:rsidR="008224CC" w:rsidRPr="008224CC" w:rsidRDefault="008224CC" w:rsidP="002712B7">
            <w:pPr>
              <w:pStyle w:val="Default"/>
              <w:jc w:val="both"/>
              <w:rPr>
                <w:color w:val="000000" w:themeColor="text1"/>
                <w:sz w:val="23"/>
                <w:szCs w:val="23"/>
              </w:rPr>
            </w:pPr>
            <w:r w:rsidRPr="008224CC">
              <w:rPr>
                <w:bCs/>
                <w:iCs/>
                <w:color w:val="000000" w:themeColor="text1"/>
                <w:sz w:val="23"/>
                <w:szCs w:val="23"/>
              </w:rPr>
              <w:t xml:space="preserve">Ежегодно до 31декабря </w:t>
            </w:r>
          </w:p>
        </w:tc>
        <w:tc>
          <w:tcPr>
            <w:tcW w:w="2410" w:type="dxa"/>
            <w:tcBorders>
              <w:top w:val="single" w:sz="4" w:space="0" w:color="auto"/>
              <w:left w:val="single" w:sz="4" w:space="0" w:color="auto"/>
              <w:bottom w:val="single" w:sz="4" w:space="0" w:color="auto"/>
              <w:right w:val="single" w:sz="4" w:space="0" w:color="auto"/>
            </w:tcBorders>
          </w:tcPr>
          <w:p w:rsidR="008224CC" w:rsidRPr="008224CC" w:rsidRDefault="008224CC" w:rsidP="002712B7">
            <w:pPr>
              <w:pStyle w:val="Default"/>
              <w:jc w:val="both"/>
              <w:rPr>
                <w:color w:val="000000" w:themeColor="text1"/>
                <w:sz w:val="23"/>
                <w:szCs w:val="23"/>
              </w:rPr>
            </w:pPr>
            <w:r w:rsidRPr="008224CC">
              <w:rPr>
                <w:bCs/>
                <w:iCs/>
                <w:color w:val="000000" w:themeColor="text1"/>
                <w:sz w:val="23"/>
                <w:szCs w:val="23"/>
              </w:rPr>
              <w:t xml:space="preserve">Год </w:t>
            </w:r>
          </w:p>
        </w:tc>
      </w:tr>
      <w:tr w:rsidR="008224CC" w:rsidRPr="008224CC" w:rsidTr="00337ADF">
        <w:trPr>
          <w:trHeight w:val="797"/>
        </w:trPr>
        <w:tc>
          <w:tcPr>
            <w:tcW w:w="534" w:type="dxa"/>
            <w:tcBorders>
              <w:top w:val="single" w:sz="4" w:space="0" w:color="auto"/>
              <w:left w:val="single" w:sz="4" w:space="0" w:color="auto"/>
              <w:bottom w:val="single" w:sz="4" w:space="0" w:color="auto"/>
              <w:right w:val="single" w:sz="4" w:space="0" w:color="auto"/>
            </w:tcBorders>
          </w:tcPr>
          <w:p w:rsidR="008224CC" w:rsidRPr="008224CC" w:rsidRDefault="008224CC" w:rsidP="002712B7">
            <w:pPr>
              <w:pStyle w:val="Default"/>
              <w:jc w:val="both"/>
              <w:rPr>
                <w:color w:val="000000" w:themeColor="text1"/>
                <w:sz w:val="23"/>
                <w:szCs w:val="23"/>
              </w:rPr>
            </w:pPr>
            <w:r w:rsidRPr="008224CC">
              <w:rPr>
                <w:color w:val="000000" w:themeColor="text1"/>
                <w:sz w:val="23"/>
                <w:szCs w:val="23"/>
              </w:rPr>
              <w:t xml:space="preserve">3 </w:t>
            </w:r>
          </w:p>
        </w:tc>
        <w:tc>
          <w:tcPr>
            <w:tcW w:w="4536" w:type="dxa"/>
            <w:tcBorders>
              <w:top w:val="single" w:sz="4" w:space="0" w:color="auto"/>
              <w:left w:val="single" w:sz="4" w:space="0" w:color="auto"/>
              <w:bottom w:val="single" w:sz="4" w:space="0" w:color="auto"/>
              <w:right w:val="single" w:sz="4" w:space="0" w:color="auto"/>
            </w:tcBorders>
          </w:tcPr>
          <w:p w:rsidR="008224CC" w:rsidRPr="008224CC" w:rsidRDefault="008224CC" w:rsidP="002712B7">
            <w:pPr>
              <w:pStyle w:val="Default"/>
              <w:jc w:val="both"/>
              <w:rPr>
                <w:color w:val="000000" w:themeColor="text1"/>
                <w:sz w:val="23"/>
                <w:szCs w:val="23"/>
              </w:rPr>
            </w:pPr>
            <w:r w:rsidRPr="008224CC">
              <w:rPr>
                <w:bCs/>
                <w:iCs/>
                <w:color w:val="000000" w:themeColor="text1"/>
                <w:sz w:val="23"/>
                <w:szCs w:val="23"/>
              </w:rPr>
              <w:t xml:space="preserve">Ревизия кассы, соблюдение порядка ведения кассовых операций </w:t>
            </w:r>
          </w:p>
          <w:p w:rsidR="008224CC" w:rsidRPr="008224CC" w:rsidRDefault="008224CC" w:rsidP="002712B7">
            <w:pPr>
              <w:pStyle w:val="Default"/>
              <w:jc w:val="both"/>
              <w:rPr>
                <w:color w:val="000000" w:themeColor="text1"/>
                <w:sz w:val="23"/>
                <w:szCs w:val="23"/>
              </w:rPr>
            </w:pPr>
            <w:r w:rsidRPr="008224CC">
              <w:rPr>
                <w:bCs/>
                <w:iCs/>
                <w:color w:val="000000" w:themeColor="text1"/>
                <w:sz w:val="23"/>
                <w:szCs w:val="23"/>
              </w:rPr>
              <w:t xml:space="preserve">Проверка наличия, выдачи и списания бланков строгой отчетности </w:t>
            </w:r>
          </w:p>
        </w:tc>
        <w:tc>
          <w:tcPr>
            <w:tcW w:w="1984" w:type="dxa"/>
            <w:tcBorders>
              <w:top w:val="single" w:sz="4" w:space="0" w:color="auto"/>
              <w:left w:val="single" w:sz="4" w:space="0" w:color="auto"/>
              <w:bottom w:val="single" w:sz="4" w:space="0" w:color="auto"/>
              <w:right w:val="single" w:sz="4" w:space="0" w:color="auto"/>
            </w:tcBorders>
          </w:tcPr>
          <w:p w:rsidR="008224CC" w:rsidRPr="008224CC" w:rsidRDefault="008224CC" w:rsidP="002712B7">
            <w:pPr>
              <w:pStyle w:val="Default"/>
              <w:jc w:val="both"/>
              <w:rPr>
                <w:color w:val="000000" w:themeColor="text1"/>
                <w:sz w:val="23"/>
                <w:szCs w:val="23"/>
              </w:rPr>
            </w:pPr>
            <w:r w:rsidRPr="008224CC">
              <w:rPr>
                <w:bCs/>
                <w:iCs/>
                <w:color w:val="000000" w:themeColor="text1"/>
                <w:sz w:val="23"/>
                <w:szCs w:val="23"/>
              </w:rPr>
              <w:t xml:space="preserve">Ежеквартально на последний день отчетного квартала </w:t>
            </w:r>
          </w:p>
        </w:tc>
        <w:tc>
          <w:tcPr>
            <w:tcW w:w="2410" w:type="dxa"/>
            <w:tcBorders>
              <w:top w:val="single" w:sz="4" w:space="0" w:color="auto"/>
              <w:left w:val="single" w:sz="4" w:space="0" w:color="auto"/>
              <w:bottom w:val="single" w:sz="4" w:space="0" w:color="auto"/>
              <w:right w:val="single" w:sz="4" w:space="0" w:color="auto"/>
            </w:tcBorders>
          </w:tcPr>
          <w:p w:rsidR="008224CC" w:rsidRPr="008224CC" w:rsidRDefault="008224CC" w:rsidP="002712B7">
            <w:pPr>
              <w:pStyle w:val="Default"/>
              <w:jc w:val="both"/>
              <w:rPr>
                <w:color w:val="000000" w:themeColor="text1"/>
                <w:sz w:val="23"/>
                <w:szCs w:val="23"/>
              </w:rPr>
            </w:pPr>
            <w:r w:rsidRPr="008224CC">
              <w:rPr>
                <w:bCs/>
                <w:iCs/>
                <w:color w:val="000000" w:themeColor="text1"/>
                <w:sz w:val="23"/>
                <w:szCs w:val="23"/>
              </w:rPr>
              <w:t xml:space="preserve">Квартал </w:t>
            </w:r>
          </w:p>
        </w:tc>
      </w:tr>
      <w:tr w:rsidR="008224CC" w:rsidRPr="008224CC" w:rsidTr="00337ADF">
        <w:trPr>
          <w:trHeight w:val="504"/>
        </w:trPr>
        <w:tc>
          <w:tcPr>
            <w:tcW w:w="9464" w:type="dxa"/>
            <w:gridSpan w:val="4"/>
            <w:tcBorders>
              <w:top w:val="single" w:sz="4" w:space="0" w:color="auto"/>
              <w:left w:val="single" w:sz="4" w:space="0" w:color="auto"/>
              <w:bottom w:val="single" w:sz="4" w:space="0" w:color="auto"/>
              <w:right w:val="single" w:sz="4" w:space="0" w:color="auto"/>
            </w:tcBorders>
          </w:tcPr>
          <w:p w:rsidR="008224CC" w:rsidRPr="008224CC" w:rsidRDefault="008224CC" w:rsidP="002712B7">
            <w:pPr>
              <w:pStyle w:val="Default"/>
              <w:jc w:val="both"/>
              <w:rPr>
                <w:color w:val="000000" w:themeColor="text1"/>
                <w:sz w:val="23"/>
                <w:szCs w:val="23"/>
              </w:rPr>
            </w:pPr>
            <w:r w:rsidRPr="008224CC">
              <w:rPr>
                <w:color w:val="000000" w:themeColor="text1"/>
                <w:sz w:val="23"/>
                <w:szCs w:val="23"/>
              </w:rPr>
              <w:t xml:space="preserve">4 </w:t>
            </w:r>
            <w:r w:rsidRPr="008224CC">
              <w:rPr>
                <w:bCs/>
                <w:iCs/>
                <w:color w:val="000000" w:themeColor="text1"/>
                <w:sz w:val="23"/>
                <w:szCs w:val="23"/>
              </w:rPr>
              <w:t xml:space="preserve">Обязательства (кредиторская задолженность): </w:t>
            </w:r>
          </w:p>
        </w:tc>
      </w:tr>
      <w:tr w:rsidR="008224CC" w:rsidRPr="008224CC" w:rsidTr="00337ADF">
        <w:trPr>
          <w:trHeight w:val="245"/>
        </w:trPr>
        <w:tc>
          <w:tcPr>
            <w:tcW w:w="5070" w:type="dxa"/>
            <w:gridSpan w:val="2"/>
            <w:tcBorders>
              <w:top w:val="single" w:sz="4" w:space="0" w:color="auto"/>
              <w:left w:val="single" w:sz="4" w:space="0" w:color="auto"/>
              <w:bottom w:val="single" w:sz="4" w:space="0" w:color="auto"/>
              <w:right w:val="single" w:sz="4" w:space="0" w:color="auto"/>
            </w:tcBorders>
          </w:tcPr>
          <w:p w:rsidR="008224CC" w:rsidRPr="008224CC" w:rsidRDefault="008224CC" w:rsidP="002712B7">
            <w:pPr>
              <w:pStyle w:val="Default"/>
              <w:jc w:val="both"/>
              <w:rPr>
                <w:color w:val="000000" w:themeColor="text1"/>
                <w:sz w:val="23"/>
                <w:szCs w:val="23"/>
              </w:rPr>
            </w:pPr>
            <w:r w:rsidRPr="008224CC">
              <w:rPr>
                <w:bCs/>
                <w:iCs/>
                <w:color w:val="000000" w:themeColor="text1"/>
                <w:sz w:val="23"/>
                <w:szCs w:val="23"/>
              </w:rPr>
              <w:t xml:space="preserve">– с подотчетными лицами </w:t>
            </w:r>
          </w:p>
        </w:tc>
        <w:tc>
          <w:tcPr>
            <w:tcW w:w="1984" w:type="dxa"/>
            <w:tcBorders>
              <w:top w:val="single" w:sz="4" w:space="0" w:color="auto"/>
              <w:left w:val="single" w:sz="4" w:space="0" w:color="auto"/>
              <w:bottom w:val="single" w:sz="4" w:space="0" w:color="auto"/>
              <w:right w:val="single" w:sz="4" w:space="0" w:color="auto"/>
            </w:tcBorders>
          </w:tcPr>
          <w:p w:rsidR="008224CC" w:rsidRPr="008224CC" w:rsidRDefault="008224CC" w:rsidP="002712B7">
            <w:pPr>
              <w:pStyle w:val="Default"/>
              <w:jc w:val="both"/>
              <w:rPr>
                <w:color w:val="000000" w:themeColor="text1"/>
                <w:sz w:val="23"/>
                <w:szCs w:val="23"/>
              </w:rPr>
            </w:pPr>
            <w:r w:rsidRPr="008224CC">
              <w:rPr>
                <w:bCs/>
                <w:iCs/>
                <w:color w:val="000000" w:themeColor="text1"/>
                <w:sz w:val="23"/>
                <w:szCs w:val="23"/>
              </w:rPr>
              <w:t xml:space="preserve">Один раз в три месяца </w:t>
            </w:r>
          </w:p>
        </w:tc>
        <w:tc>
          <w:tcPr>
            <w:tcW w:w="2410" w:type="dxa"/>
            <w:tcBorders>
              <w:top w:val="single" w:sz="4" w:space="0" w:color="auto"/>
              <w:left w:val="single" w:sz="4" w:space="0" w:color="auto"/>
              <w:bottom w:val="single" w:sz="4" w:space="0" w:color="auto"/>
              <w:right w:val="single" w:sz="4" w:space="0" w:color="auto"/>
            </w:tcBorders>
          </w:tcPr>
          <w:p w:rsidR="008224CC" w:rsidRPr="008224CC" w:rsidRDefault="008224CC" w:rsidP="002712B7">
            <w:pPr>
              <w:pStyle w:val="Default"/>
              <w:jc w:val="both"/>
              <w:rPr>
                <w:color w:val="000000" w:themeColor="text1"/>
                <w:sz w:val="23"/>
                <w:szCs w:val="23"/>
              </w:rPr>
            </w:pPr>
            <w:r w:rsidRPr="008224CC">
              <w:rPr>
                <w:bCs/>
                <w:iCs/>
                <w:color w:val="000000" w:themeColor="text1"/>
                <w:sz w:val="23"/>
                <w:szCs w:val="23"/>
              </w:rPr>
              <w:t xml:space="preserve">Последние три месяца </w:t>
            </w:r>
          </w:p>
        </w:tc>
      </w:tr>
      <w:tr w:rsidR="008224CC" w:rsidRPr="008224CC" w:rsidTr="00337ADF">
        <w:trPr>
          <w:trHeight w:val="245"/>
        </w:trPr>
        <w:tc>
          <w:tcPr>
            <w:tcW w:w="5070" w:type="dxa"/>
            <w:gridSpan w:val="2"/>
            <w:tcBorders>
              <w:top w:val="single" w:sz="4" w:space="0" w:color="auto"/>
              <w:left w:val="single" w:sz="4" w:space="0" w:color="auto"/>
              <w:bottom w:val="single" w:sz="4" w:space="0" w:color="auto"/>
              <w:right w:val="single" w:sz="4" w:space="0" w:color="auto"/>
            </w:tcBorders>
          </w:tcPr>
          <w:p w:rsidR="008224CC" w:rsidRPr="008224CC" w:rsidRDefault="008224CC" w:rsidP="002712B7">
            <w:pPr>
              <w:pStyle w:val="Default"/>
              <w:jc w:val="both"/>
              <w:rPr>
                <w:color w:val="000000" w:themeColor="text1"/>
                <w:sz w:val="23"/>
                <w:szCs w:val="23"/>
              </w:rPr>
            </w:pPr>
            <w:r w:rsidRPr="008224CC">
              <w:rPr>
                <w:bCs/>
                <w:iCs/>
                <w:color w:val="000000" w:themeColor="text1"/>
                <w:sz w:val="23"/>
                <w:szCs w:val="23"/>
              </w:rPr>
              <w:t xml:space="preserve">– с организациями и учреждениями </w:t>
            </w:r>
          </w:p>
        </w:tc>
        <w:tc>
          <w:tcPr>
            <w:tcW w:w="1984" w:type="dxa"/>
            <w:tcBorders>
              <w:top w:val="single" w:sz="4" w:space="0" w:color="auto"/>
              <w:left w:val="single" w:sz="4" w:space="0" w:color="auto"/>
              <w:bottom w:val="single" w:sz="4" w:space="0" w:color="auto"/>
              <w:right w:val="single" w:sz="4" w:space="0" w:color="auto"/>
            </w:tcBorders>
          </w:tcPr>
          <w:p w:rsidR="008224CC" w:rsidRPr="008224CC" w:rsidRDefault="008224CC" w:rsidP="002712B7">
            <w:pPr>
              <w:pStyle w:val="Default"/>
              <w:jc w:val="both"/>
              <w:rPr>
                <w:color w:val="000000" w:themeColor="text1"/>
                <w:sz w:val="23"/>
                <w:szCs w:val="23"/>
              </w:rPr>
            </w:pPr>
            <w:r w:rsidRPr="008224CC">
              <w:rPr>
                <w:bCs/>
                <w:iCs/>
                <w:color w:val="000000" w:themeColor="text1"/>
                <w:sz w:val="23"/>
                <w:szCs w:val="23"/>
              </w:rPr>
              <w:t xml:space="preserve">Ежегодно до 31декабря </w:t>
            </w:r>
          </w:p>
        </w:tc>
        <w:tc>
          <w:tcPr>
            <w:tcW w:w="2410" w:type="dxa"/>
            <w:tcBorders>
              <w:top w:val="single" w:sz="4" w:space="0" w:color="auto"/>
              <w:left w:val="single" w:sz="4" w:space="0" w:color="auto"/>
              <w:bottom w:val="single" w:sz="4" w:space="0" w:color="auto"/>
              <w:right w:val="single" w:sz="4" w:space="0" w:color="auto"/>
            </w:tcBorders>
          </w:tcPr>
          <w:p w:rsidR="008224CC" w:rsidRPr="008224CC" w:rsidRDefault="008224CC" w:rsidP="002712B7">
            <w:pPr>
              <w:pStyle w:val="Default"/>
              <w:jc w:val="both"/>
              <w:rPr>
                <w:color w:val="000000" w:themeColor="text1"/>
                <w:sz w:val="23"/>
                <w:szCs w:val="23"/>
              </w:rPr>
            </w:pPr>
            <w:r w:rsidRPr="008224CC">
              <w:rPr>
                <w:bCs/>
                <w:iCs/>
                <w:color w:val="000000" w:themeColor="text1"/>
                <w:sz w:val="23"/>
                <w:szCs w:val="23"/>
              </w:rPr>
              <w:t xml:space="preserve">Год </w:t>
            </w:r>
          </w:p>
        </w:tc>
      </w:tr>
      <w:tr w:rsidR="008224CC" w:rsidRPr="008224CC" w:rsidTr="00337ADF">
        <w:trPr>
          <w:trHeight w:val="659"/>
        </w:trPr>
        <w:tc>
          <w:tcPr>
            <w:tcW w:w="534" w:type="dxa"/>
            <w:tcBorders>
              <w:top w:val="single" w:sz="4" w:space="0" w:color="auto"/>
              <w:left w:val="single" w:sz="4" w:space="0" w:color="auto"/>
              <w:bottom w:val="single" w:sz="4" w:space="0" w:color="auto"/>
              <w:right w:val="single" w:sz="4" w:space="0" w:color="auto"/>
            </w:tcBorders>
          </w:tcPr>
          <w:p w:rsidR="008224CC" w:rsidRPr="008224CC" w:rsidRDefault="008224CC" w:rsidP="002712B7">
            <w:pPr>
              <w:pStyle w:val="Default"/>
              <w:jc w:val="both"/>
              <w:rPr>
                <w:color w:val="000000" w:themeColor="text1"/>
                <w:sz w:val="23"/>
                <w:szCs w:val="23"/>
              </w:rPr>
            </w:pPr>
            <w:r w:rsidRPr="008224CC">
              <w:rPr>
                <w:color w:val="000000" w:themeColor="text1"/>
                <w:sz w:val="23"/>
                <w:szCs w:val="23"/>
              </w:rPr>
              <w:t xml:space="preserve">5 </w:t>
            </w:r>
          </w:p>
        </w:tc>
        <w:tc>
          <w:tcPr>
            <w:tcW w:w="4536" w:type="dxa"/>
            <w:tcBorders>
              <w:top w:val="single" w:sz="4" w:space="0" w:color="auto"/>
              <w:left w:val="single" w:sz="4" w:space="0" w:color="auto"/>
              <w:bottom w:val="single" w:sz="4" w:space="0" w:color="auto"/>
              <w:right w:val="single" w:sz="4" w:space="0" w:color="auto"/>
            </w:tcBorders>
          </w:tcPr>
          <w:p w:rsidR="008224CC" w:rsidRPr="008224CC" w:rsidRDefault="008224CC" w:rsidP="002712B7">
            <w:pPr>
              <w:pStyle w:val="Default"/>
              <w:jc w:val="both"/>
              <w:rPr>
                <w:color w:val="000000" w:themeColor="text1"/>
                <w:sz w:val="23"/>
                <w:szCs w:val="23"/>
              </w:rPr>
            </w:pPr>
            <w:r w:rsidRPr="008224CC">
              <w:rPr>
                <w:bCs/>
                <w:iCs/>
                <w:color w:val="000000" w:themeColor="text1"/>
                <w:sz w:val="23"/>
                <w:szCs w:val="23"/>
              </w:rPr>
              <w:t xml:space="preserve">Внезапные инвентаризации всех видов имущества </w:t>
            </w:r>
          </w:p>
        </w:tc>
        <w:tc>
          <w:tcPr>
            <w:tcW w:w="1984" w:type="dxa"/>
            <w:tcBorders>
              <w:top w:val="single" w:sz="4" w:space="0" w:color="auto"/>
              <w:left w:val="single" w:sz="4" w:space="0" w:color="auto"/>
              <w:bottom w:val="single" w:sz="4" w:space="0" w:color="auto"/>
              <w:right w:val="single" w:sz="4" w:space="0" w:color="auto"/>
            </w:tcBorders>
          </w:tcPr>
          <w:p w:rsidR="008224CC" w:rsidRPr="008224CC" w:rsidRDefault="008224CC" w:rsidP="002712B7">
            <w:pPr>
              <w:pStyle w:val="Default"/>
              <w:jc w:val="both"/>
              <w:rPr>
                <w:color w:val="000000" w:themeColor="text1"/>
                <w:sz w:val="23"/>
                <w:szCs w:val="23"/>
              </w:rPr>
            </w:pPr>
            <w:r w:rsidRPr="008224CC">
              <w:rPr>
                <w:bCs/>
                <w:iCs/>
                <w:color w:val="000000" w:themeColor="text1"/>
                <w:sz w:val="23"/>
                <w:szCs w:val="23"/>
              </w:rPr>
              <w:t xml:space="preserve">– </w:t>
            </w:r>
          </w:p>
        </w:tc>
        <w:tc>
          <w:tcPr>
            <w:tcW w:w="2410" w:type="dxa"/>
            <w:tcBorders>
              <w:top w:val="single" w:sz="4" w:space="0" w:color="auto"/>
              <w:left w:val="single" w:sz="4" w:space="0" w:color="auto"/>
              <w:bottom w:val="single" w:sz="4" w:space="0" w:color="auto"/>
              <w:right w:val="single" w:sz="4" w:space="0" w:color="auto"/>
            </w:tcBorders>
          </w:tcPr>
          <w:p w:rsidR="008224CC" w:rsidRPr="008224CC" w:rsidRDefault="008224CC" w:rsidP="002712B7">
            <w:pPr>
              <w:pStyle w:val="Default"/>
              <w:jc w:val="both"/>
              <w:rPr>
                <w:color w:val="000000" w:themeColor="text1"/>
                <w:sz w:val="23"/>
                <w:szCs w:val="23"/>
              </w:rPr>
            </w:pPr>
            <w:r w:rsidRPr="008224CC">
              <w:rPr>
                <w:bCs/>
                <w:iCs/>
                <w:color w:val="000000" w:themeColor="text1"/>
                <w:sz w:val="23"/>
                <w:szCs w:val="23"/>
              </w:rPr>
              <w:t xml:space="preserve">При необходимости в соответствии с приказом руководителя или учредителя </w:t>
            </w:r>
          </w:p>
        </w:tc>
      </w:tr>
      <w:tr w:rsidR="008224CC" w:rsidRPr="008224CC" w:rsidTr="00337ADF">
        <w:trPr>
          <w:trHeight w:val="109"/>
        </w:trPr>
        <w:tc>
          <w:tcPr>
            <w:tcW w:w="9464" w:type="dxa"/>
            <w:gridSpan w:val="4"/>
            <w:tcBorders>
              <w:top w:val="single" w:sz="4" w:space="0" w:color="auto"/>
            </w:tcBorders>
          </w:tcPr>
          <w:p w:rsidR="008224CC" w:rsidRPr="008224CC" w:rsidRDefault="008224CC" w:rsidP="002712B7">
            <w:pPr>
              <w:pStyle w:val="Default"/>
              <w:jc w:val="both"/>
              <w:rPr>
                <w:color w:val="000000" w:themeColor="text1"/>
                <w:sz w:val="23"/>
                <w:szCs w:val="23"/>
              </w:rPr>
            </w:pPr>
          </w:p>
        </w:tc>
      </w:tr>
    </w:tbl>
    <w:p w:rsidR="008224CC" w:rsidRPr="008224CC" w:rsidRDefault="008224CC" w:rsidP="002712B7">
      <w:pPr>
        <w:pStyle w:val="a4"/>
        <w:spacing w:after="0" w:line="240" w:lineRule="auto"/>
        <w:jc w:val="both"/>
        <w:rPr>
          <w:rFonts w:ascii="Times New Roman" w:hAnsi="Times New Roman" w:cs="Times New Roman"/>
          <w:b/>
          <w:color w:val="000000" w:themeColor="text1"/>
          <w:sz w:val="28"/>
          <w:szCs w:val="28"/>
        </w:rPr>
      </w:pPr>
      <w:r w:rsidRPr="008224CC">
        <w:rPr>
          <w:rFonts w:ascii="Times New Roman" w:hAnsi="Times New Roman" w:cs="Times New Roman"/>
          <w:color w:val="000000" w:themeColor="text1"/>
          <w:sz w:val="28"/>
          <w:szCs w:val="28"/>
        </w:rPr>
        <w:t> </w:t>
      </w:r>
    </w:p>
    <w:p w:rsidR="008224CC" w:rsidRPr="008224CC" w:rsidRDefault="008224CC" w:rsidP="002712B7">
      <w:pPr>
        <w:spacing w:after="0" w:line="240" w:lineRule="auto"/>
        <w:jc w:val="both"/>
        <w:rPr>
          <w:rFonts w:ascii="Times New Roman" w:hAnsi="Times New Roman" w:cs="Times New Roman"/>
          <w:b/>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b/>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b/>
          <w:color w:val="000000" w:themeColor="text1"/>
          <w:sz w:val="28"/>
          <w:szCs w:val="28"/>
        </w:rPr>
      </w:pPr>
    </w:p>
    <w:p w:rsidR="008224CC" w:rsidRDefault="008224CC" w:rsidP="002712B7">
      <w:pPr>
        <w:spacing w:after="0" w:line="240" w:lineRule="auto"/>
        <w:jc w:val="both"/>
        <w:rPr>
          <w:rFonts w:ascii="Times New Roman" w:hAnsi="Times New Roman" w:cs="Times New Roman"/>
          <w:b/>
          <w:color w:val="000000" w:themeColor="text1"/>
          <w:sz w:val="28"/>
          <w:szCs w:val="28"/>
        </w:rPr>
      </w:pPr>
    </w:p>
    <w:p w:rsidR="00617E87" w:rsidRDefault="00617E87" w:rsidP="002712B7">
      <w:pPr>
        <w:spacing w:after="0" w:line="240" w:lineRule="auto"/>
        <w:jc w:val="both"/>
        <w:rPr>
          <w:rFonts w:ascii="Times New Roman" w:hAnsi="Times New Roman" w:cs="Times New Roman"/>
          <w:b/>
          <w:color w:val="000000" w:themeColor="text1"/>
          <w:sz w:val="28"/>
          <w:szCs w:val="28"/>
        </w:rPr>
      </w:pPr>
    </w:p>
    <w:p w:rsidR="00617E87" w:rsidRDefault="00617E87" w:rsidP="002712B7">
      <w:pPr>
        <w:spacing w:after="0" w:line="240" w:lineRule="auto"/>
        <w:jc w:val="both"/>
        <w:rPr>
          <w:rFonts w:ascii="Times New Roman" w:hAnsi="Times New Roman" w:cs="Times New Roman"/>
          <w:b/>
          <w:color w:val="000000" w:themeColor="text1"/>
          <w:sz w:val="28"/>
          <w:szCs w:val="28"/>
        </w:rPr>
      </w:pPr>
    </w:p>
    <w:p w:rsidR="00617E87" w:rsidRDefault="00617E87" w:rsidP="002712B7">
      <w:pPr>
        <w:spacing w:after="0" w:line="240" w:lineRule="auto"/>
        <w:jc w:val="both"/>
        <w:rPr>
          <w:rFonts w:ascii="Times New Roman" w:hAnsi="Times New Roman" w:cs="Times New Roman"/>
          <w:b/>
          <w:color w:val="000000" w:themeColor="text1"/>
          <w:sz w:val="28"/>
          <w:szCs w:val="28"/>
        </w:rPr>
      </w:pPr>
    </w:p>
    <w:p w:rsidR="00617E87" w:rsidRDefault="00617E87" w:rsidP="002712B7">
      <w:pPr>
        <w:spacing w:after="0" w:line="240" w:lineRule="auto"/>
        <w:jc w:val="both"/>
        <w:rPr>
          <w:rFonts w:ascii="Times New Roman" w:hAnsi="Times New Roman" w:cs="Times New Roman"/>
          <w:b/>
          <w:color w:val="000000" w:themeColor="text1"/>
          <w:sz w:val="28"/>
          <w:szCs w:val="28"/>
        </w:rPr>
      </w:pPr>
    </w:p>
    <w:p w:rsidR="00617E87" w:rsidRDefault="00617E87" w:rsidP="002712B7">
      <w:pPr>
        <w:spacing w:after="0" w:line="240" w:lineRule="auto"/>
        <w:jc w:val="both"/>
        <w:rPr>
          <w:rFonts w:ascii="Times New Roman" w:hAnsi="Times New Roman" w:cs="Times New Roman"/>
          <w:b/>
          <w:color w:val="000000" w:themeColor="text1"/>
          <w:sz w:val="28"/>
          <w:szCs w:val="28"/>
        </w:rPr>
      </w:pPr>
    </w:p>
    <w:p w:rsidR="00617E87" w:rsidRPr="008224CC" w:rsidRDefault="00617E87" w:rsidP="002712B7">
      <w:pPr>
        <w:spacing w:after="0" w:line="240" w:lineRule="auto"/>
        <w:jc w:val="both"/>
        <w:rPr>
          <w:rFonts w:ascii="Times New Roman" w:hAnsi="Times New Roman" w:cs="Times New Roman"/>
          <w:b/>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b/>
          <w:color w:val="000000" w:themeColor="text1"/>
          <w:sz w:val="28"/>
          <w:szCs w:val="28"/>
        </w:rPr>
      </w:pPr>
    </w:p>
    <w:p w:rsidR="008224CC" w:rsidRPr="008224CC" w:rsidRDefault="008224CC" w:rsidP="002712B7">
      <w:pPr>
        <w:spacing w:after="0" w:line="240" w:lineRule="auto"/>
        <w:ind w:left="4820"/>
        <w:jc w:val="both"/>
        <w:rPr>
          <w:rFonts w:ascii="Times New Roman" w:hAnsi="Times New Roman" w:cs="Times New Roman"/>
          <w:b/>
          <w:color w:val="000000" w:themeColor="text1"/>
          <w:sz w:val="28"/>
          <w:szCs w:val="28"/>
        </w:rPr>
      </w:pPr>
      <w:r w:rsidRPr="008224CC">
        <w:rPr>
          <w:rFonts w:ascii="Times New Roman" w:hAnsi="Times New Roman" w:cs="Times New Roman"/>
          <w:b/>
          <w:color w:val="000000" w:themeColor="text1"/>
          <w:sz w:val="28"/>
          <w:szCs w:val="28"/>
        </w:rPr>
        <w:lastRenderedPageBreak/>
        <w:t>Приложение № 6</w:t>
      </w:r>
    </w:p>
    <w:p w:rsidR="008224CC" w:rsidRPr="008224CC" w:rsidRDefault="008224CC" w:rsidP="002712B7">
      <w:pPr>
        <w:spacing w:after="0" w:line="240" w:lineRule="auto"/>
        <w:ind w:left="4820"/>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к Учетной политике  администрации </w:t>
      </w:r>
    </w:p>
    <w:p w:rsidR="008224CC" w:rsidRPr="008224CC" w:rsidRDefault="008224CC" w:rsidP="002712B7">
      <w:pPr>
        <w:spacing w:after="0" w:line="240" w:lineRule="auto"/>
        <w:ind w:left="4820"/>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Мерчанского сельского поселения </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rPr>
      </w:pPr>
      <w:r w:rsidRPr="008224CC">
        <w:rPr>
          <w:color w:val="000000" w:themeColor="text1"/>
        </w:rPr>
        <w:t> </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rPr>
      </w:pPr>
      <w:r w:rsidRPr="008224CC">
        <w:rPr>
          <w:color w:val="000000" w:themeColor="text1"/>
        </w:rPr>
        <w:t> </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Cs/>
          <w:color w:val="000000" w:themeColor="text1"/>
          <w:sz w:val="28"/>
          <w:szCs w:val="28"/>
        </w:rPr>
      </w:pPr>
      <w:r w:rsidRPr="008224CC">
        <w:rPr>
          <w:iCs/>
          <w:color w:val="000000" w:themeColor="text1"/>
          <w:sz w:val="28"/>
          <w:szCs w:val="28"/>
        </w:rPr>
        <w:t>Перечень лиц, имеющих право подписи первичных документов</w:t>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rPr>
      </w:pPr>
      <w:r w:rsidRPr="008224CC">
        <w:rPr>
          <w:color w:val="000000" w:themeColor="text1"/>
        </w:rPr>
        <w:t> </w:t>
      </w:r>
    </w:p>
    <w:tbl>
      <w:tblPr>
        <w:tblW w:w="9698" w:type="dxa"/>
        <w:tblInd w:w="-224" w:type="dxa"/>
        <w:tblCellMar>
          <w:top w:w="15" w:type="dxa"/>
          <w:left w:w="15" w:type="dxa"/>
          <w:bottom w:w="15" w:type="dxa"/>
          <w:right w:w="15" w:type="dxa"/>
        </w:tblCellMar>
        <w:tblLook w:val="04A0"/>
      </w:tblPr>
      <w:tblGrid>
        <w:gridCol w:w="614"/>
        <w:gridCol w:w="4822"/>
        <w:gridCol w:w="2283"/>
        <w:gridCol w:w="1979"/>
      </w:tblGrid>
      <w:tr w:rsidR="008224CC" w:rsidRPr="008224CC" w:rsidTr="00337ADF">
        <w:tc>
          <w:tcPr>
            <w:tcW w:w="614"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sz w:val="20"/>
                <w:szCs w:val="20"/>
              </w:rPr>
            </w:pPr>
            <w:r w:rsidRPr="008224CC">
              <w:rPr>
                <w:rFonts w:ascii="Times New Roman" w:hAnsi="Times New Roman" w:cs="Times New Roman"/>
                <w:color w:val="000000" w:themeColor="text1"/>
                <w:sz w:val="20"/>
                <w:szCs w:val="20"/>
              </w:rPr>
              <w:t xml:space="preserve">№ </w:t>
            </w:r>
            <w:r w:rsidRPr="008224CC">
              <w:rPr>
                <w:rFonts w:ascii="Times New Roman" w:hAnsi="Times New Roman" w:cs="Times New Roman"/>
                <w:color w:val="000000" w:themeColor="text1"/>
                <w:sz w:val="20"/>
                <w:szCs w:val="20"/>
              </w:rPr>
              <w:br/>
              <w:t>п/п</w:t>
            </w:r>
          </w:p>
        </w:tc>
        <w:tc>
          <w:tcPr>
            <w:tcW w:w="4822"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sz w:val="20"/>
                <w:szCs w:val="20"/>
              </w:rPr>
            </w:pPr>
            <w:r w:rsidRPr="008224CC">
              <w:rPr>
                <w:rFonts w:ascii="Times New Roman" w:hAnsi="Times New Roman" w:cs="Times New Roman"/>
                <w:color w:val="000000" w:themeColor="text1"/>
                <w:sz w:val="20"/>
                <w:szCs w:val="20"/>
              </w:rPr>
              <w:t>Должность, Ф. И. О.</w:t>
            </w:r>
          </w:p>
        </w:tc>
        <w:tc>
          <w:tcPr>
            <w:tcW w:w="2283"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sz w:val="20"/>
                <w:szCs w:val="20"/>
              </w:rPr>
            </w:pPr>
            <w:r w:rsidRPr="008224CC">
              <w:rPr>
                <w:rFonts w:ascii="Times New Roman" w:hAnsi="Times New Roman" w:cs="Times New Roman"/>
                <w:color w:val="000000" w:themeColor="text1"/>
                <w:sz w:val="20"/>
                <w:szCs w:val="20"/>
              </w:rPr>
              <w:t xml:space="preserve">Наименование </w:t>
            </w:r>
            <w:r w:rsidRPr="008224CC">
              <w:rPr>
                <w:rFonts w:ascii="Times New Roman" w:hAnsi="Times New Roman" w:cs="Times New Roman"/>
                <w:color w:val="000000" w:themeColor="text1"/>
                <w:sz w:val="20"/>
                <w:szCs w:val="20"/>
              </w:rPr>
              <w:br/>
              <w:t>документов</w:t>
            </w:r>
          </w:p>
        </w:tc>
        <w:tc>
          <w:tcPr>
            <w:tcW w:w="1979" w:type="dxa"/>
            <w:tcBorders>
              <w:top w:val="single" w:sz="8" w:space="0" w:color="000000"/>
              <w:left w:val="single" w:sz="8" w:space="0" w:color="000000"/>
              <w:bottom w:val="double" w:sz="6" w:space="0" w:color="000000"/>
              <w:right w:val="single" w:sz="8" w:space="0" w:color="000000"/>
            </w:tcBorders>
          </w:tcPr>
          <w:p w:rsidR="008224CC" w:rsidRPr="008224CC" w:rsidRDefault="008224CC" w:rsidP="002712B7">
            <w:pPr>
              <w:spacing w:after="0" w:line="240" w:lineRule="auto"/>
              <w:jc w:val="both"/>
              <w:rPr>
                <w:rFonts w:ascii="Times New Roman" w:hAnsi="Times New Roman" w:cs="Times New Roman"/>
                <w:color w:val="000000" w:themeColor="text1"/>
                <w:sz w:val="20"/>
                <w:szCs w:val="20"/>
              </w:rPr>
            </w:pPr>
            <w:r w:rsidRPr="008224CC">
              <w:rPr>
                <w:rFonts w:ascii="Times New Roman" w:hAnsi="Times New Roman" w:cs="Times New Roman"/>
                <w:color w:val="000000" w:themeColor="text1"/>
                <w:sz w:val="20"/>
                <w:szCs w:val="20"/>
              </w:rPr>
              <w:t>Примечание</w:t>
            </w:r>
          </w:p>
        </w:tc>
      </w:tr>
      <w:tr w:rsidR="008224CC" w:rsidRPr="008224CC" w:rsidTr="00337ADF">
        <w:tc>
          <w:tcPr>
            <w:tcW w:w="6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Style w:val="fill"/>
                <w:rFonts w:ascii="Times New Roman" w:hAnsi="Times New Roman" w:cs="Times New Roman"/>
                <w:b w:val="0"/>
                <w:i w:val="0"/>
                <w:color w:val="000000" w:themeColor="text1"/>
              </w:rPr>
              <w:t>1</w:t>
            </w:r>
          </w:p>
        </w:tc>
        <w:tc>
          <w:tcPr>
            <w:tcW w:w="48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Style w:val="fill"/>
                <w:rFonts w:ascii="Times New Roman" w:hAnsi="Times New Roman" w:cs="Times New Roman"/>
                <w:b w:val="0"/>
                <w:i w:val="0"/>
                <w:color w:val="000000" w:themeColor="text1"/>
              </w:rPr>
              <w:t xml:space="preserve">Глава </w:t>
            </w:r>
            <w:r w:rsidRPr="008224CC">
              <w:rPr>
                <w:rFonts w:ascii="Times New Roman" w:hAnsi="Times New Roman" w:cs="Times New Roman"/>
                <w:color w:val="000000" w:themeColor="text1"/>
              </w:rPr>
              <w:t>Мерчанского</w:t>
            </w:r>
            <w:r w:rsidRPr="008224CC">
              <w:rPr>
                <w:rStyle w:val="fill"/>
                <w:rFonts w:ascii="Times New Roman" w:hAnsi="Times New Roman" w:cs="Times New Roman"/>
                <w:b w:val="0"/>
                <w:i w:val="0"/>
                <w:color w:val="000000" w:themeColor="text1"/>
              </w:rPr>
              <w:t xml:space="preserve"> сельского поселения</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Style w:val="fill"/>
                <w:rFonts w:ascii="Times New Roman" w:hAnsi="Times New Roman" w:cs="Times New Roman"/>
                <w:b w:val="0"/>
                <w:i w:val="0"/>
                <w:color w:val="000000" w:themeColor="text1"/>
              </w:rPr>
              <w:t>Все документы</w:t>
            </w:r>
          </w:p>
        </w:tc>
        <w:tc>
          <w:tcPr>
            <w:tcW w:w="1979" w:type="dxa"/>
            <w:tcBorders>
              <w:top w:val="single" w:sz="8" w:space="0" w:color="000000"/>
              <w:left w:val="single" w:sz="8" w:space="0" w:color="000000"/>
              <w:bottom w:val="single" w:sz="8" w:space="0" w:color="000000"/>
              <w:right w:val="single" w:sz="8" w:space="0" w:color="000000"/>
            </w:tcBorders>
          </w:tcPr>
          <w:p w:rsidR="008224CC" w:rsidRPr="008224CC" w:rsidRDefault="008224CC" w:rsidP="002712B7">
            <w:pPr>
              <w:spacing w:after="0" w:line="240" w:lineRule="auto"/>
              <w:jc w:val="both"/>
              <w:rPr>
                <w:rStyle w:val="fill"/>
                <w:rFonts w:ascii="Times New Roman" w:hAnsi="Times New Roman" w:cs="Times New Roman"/>
                <w:b w:val="0"/>
                <w:i w:val="0"/>
                <w:color w:val="000000" w:themeColor="text1"/>
              </w:rPr>
            </w:pPr>
          </w:p>
        </w:tc>
      </w:tr>
    </w:tbl>
    <w:p w:rsidR="008224CC" w:rsidRPr="008224CC" w:rsidRDefault="008224CC" w:rsidP="002712B7">
      <w:pPr>
        <w:pStyle w:val="a4"/>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pStyle w:val="a4"/>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Default="008224CC" w:rsidP="002712B7">
      <w:pPr>
        <w:spacing w:after="0" w:line="240" w:lineRule="auto"/>
        <w:jc w:val="both"/>
        <w:rPr>
          <w:rFonts w:ascii="Times New Roman" w:hAnsi="Times New Roman" w:cs="Times New Roman"/>
          <w:color w:val="000000" w:themeColor="text1"/>
          <w:sz w:val="28"/>
          <w:szCs w:val="28"/>
        </w:rPr>
      </w:pPr>
    </w:p>
    <w:p w:rsidR="00617E87" w:rsidRDefault="00617E87" w:rsidP="002712B7">
      <w:pPr>
        <w:spacing w:after="0" w:line="240" w:lineRule="auto"/>
        <w:jc w:val="both"/>
        <w:rPr>
          <w:rFonts w:ascii="Times New Roman" w:hAnsi="Times New Roman" w:cs="Times New Roman"/>
          <w:color w:val="000000" w:themeColor="text1"/>
          <w:sz w:val="28"/>
          <w:szCs w:val="28"/>
        </w:rPr>
      </w:pPr>
    </w:p>
    <w:p w:rsidR="00617E87" w:rsidRPr="008224CC" w:rsidRDefault="00617E87"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ind w:left="4820"/>
        <w:jc w:val="both"/>
        <w:rPr>
          <w:rFonts w:ascii="Times New Roman" w:hAnsi="Times New Roman" w:cs="Times New Roman"/>
          <w:b/>
          <w:color w:val="000000" w:themeColor="text1"/>
          <w:sz w:val="28"/>
          <w:szCs w:val="28"/>
        </w:rPr>
      </w:pPr>
      <w:r w:rsidRPr="008224CC">
        <w:rPr>
          <w:rFonts w:ascii="Times New Roman" w:hAnsi="Times New Roman" w:cs="Times New Roman"/>
          <w:b/>
          <w:color w:val="000000" w:themeColor="text1"/>
          <w:sz w:val="28"/>
          <w:szCs w:val="28"/>
        </w:rPr>
        <w:lastRenderedPageBreak/>
        <w:t>Приложение № 7</w:t>
      </w:r>
    </w:p>
    <w:p w:rsidR="008224CC" w:rsidRPr="008224CC" w:rsidRDefault="008224CC" w:rsidP="002712B7">
      <w:pPr>
        <w:spacing w:after="0" w:line="240" w:lineRule="auto"/>
        <w:ind w:left="4820"/>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к Учетной политике  администрации </w:t>
      </w:r>
    </w:p>
    <w:p w:rsidR="008224CC" w:rsidRPr="008224CC" w:rsidRDefault="008224CC" w:rsidP="002712B7">
      <w:pPr>
        <w:spacing w:after="0" w:line="240" w:lineRule="auto"/>
        <w:ind w:left="4820"/>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Мерчанского   сельского поселения </w:t>
      </w:r>
    </w:p>
    <w:p w:rsidR="008224CC" w:rsidRPr="008224CC" w:rsidRDefault="008224CC" w:rsidP="00271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000000" w:themeColor="text1"/>
          <w:sz w:val="28"/>
          <w:szCs w:val="28"/>
        </w:rPr>
      </w:pPr>
    </w:p>
    <w:p w:rsidR="008224CC" w:rsidRPr="008224CC" w:rsidRDefault="008224CC" w:rsidP="0061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Cs/>
          <w:color w:val="000000" w:themeColor="text1"/>
          <w:sz w:val="28"/>
          <w:szCs w:val="28"/>
        </w:rPr>
      </w:pPr>
      <w:r w:rsidRPr="008224CC">
        <w:rPr>
          <w:rFonts w:ascii="Times New Roman" w:hAnsi="Times New Roman" w:cs="Times New Roman"/>
          <w:b/>
          <w:bCs/>
          <w:iCs/>
          <w:color w:val="000000" w:themeColor="text1"/>
          <w:sz w:val="28"/>
          <w:szCs w:val="28"/>
        </w:rPr>
        <w:t>График документооборота</w:t>
      </w:r>
    </w:p>
    <w:p w:rsidR="008224CC" w:rsidRPr="008224CC" w:rsidRDefault="008224CC" w:rsidP="00271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Cs/>
          <w:color w:val="000000" w:themeColor="text1"/>
          <w:sz w:val="28"/>
          <w:szCs w:val="28"/>
        </w:rPr>
      </w:pPr>
    </w:p>
    <w:tbl>
      <w:tblPr>
        <w:tblW w:w="0" w:type="auto"/>
        <w:tblInd w:w="-224" w:type="dxa"/>
        <w:tblCellMar>
          <w:top w:w="15" w:type="dxa"/>
          <w:left w:w="15" w:type="dxa"/>
          <w:bottom w:w="15" w:type="dxa"/>
          <w:right w:w="15" w:type="dxa"/>
        </w:tblCellMar>
        <w:tblLook w:val="04A0"/>
      </w:tblPr>
      <w:tblGrid>
        <w:gridCol w:w="1002"/>
        <w:gridCol w:w="423"/>
        <w:gridCol w:w="829"/>
        <w:gridCol w:w="852"/>
        <w:gridCol w:w="972"/>
        <w:gridCol w:w="798"/>
        <w:gridCol w:w="867"/>
        <w:gridCol w:w="695"/>
        <w:gridCol w:w="1240"/>
        <w:gridCol w:w="833"/>
        <w:gridCol w:w="878"/>
        <w:gridCol w:w="155"/>
        <w:gridCol w:w="155"/>
      </w:tblGrid>
      <w:tr w:rsidR="008224CC" w:rsidRPr="008224CC" w:rsidTr="00337ADF">
        <w:trPr>
          <w:gridAfter w:val="2"/>
          <w:wAfter w:w="308" w:type="dxa"/>
        </w:trPr>
        <w:tc>
          <w:tcPr>
            <w:tcW w:w="120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bCs/>
                <w:color w:val="000000" w:themeColor="text1"/>
              </w:rPr>
              <w:t>Наименование</w:t>
            </w:r>
            <w:r w:rsidRPr="008224CC">
              <w:rPr>
                <w:rFonts w:ascii="Times New Roman" w:hAnsi="Times New Roman" w:cs="Times New Roman"/>
                <w:color w:val="000000" w:themeColor="text1"/>
              </w:rPr>
              <w:br/>
            </w:r>
            <w:r w:rsidRPr="008224CC">
              <w:rPr>
                <w:rFonts w:ascii="Times New Roman" w:hAnsi="Times New Roman" w:cs="Times New Roman"/>
                <w:bCs/>
                <w:color w:val="000000" w:themeColor="text1"/>
              </w:rPr>
              <w:t>документа</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bCs/>
                <w:color w:val="000000" w:themeColor="text1"/>
              </w:rPr>
              <w:t>Создание (получение) документа</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bCs/>
                <w:color w:val="000000" w:themeColor="text1"/>
              </w:rPr>
              <w:t>Проверка документа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bCs/>
                <w:color w:val="000000" w:themeColor="text1"/>
              </w:rPr>
              <w:t>Обработка документа</w:t>
            </w:r>
          </w:p>
        </w:tc>
      </w:tr>
      <w:tr w:rsidR="008224CC" w:rsidRPr="008224CC" w:rsidTr="00337ADF">
        <w:trPr>
          <w:gridAfter w:val="2"/>
          <w:wAfter w:w="308" w:type="dxa"/>
        </w:trPr>
        <w:tc>
          <w:tcPr>
            <w:tcW w:w="1201" w:type="dxa"/>
            <w:vMerge/>
            <w:tcBorders>
              <w:top w:val="single" w:sz="8" w:space="0" w:color="000000"/>
              <w:left w:val="single" w:sz="8" w:space="0" w:color="000000"/>
              <w:bottom w:val="single" w:sz="8" w:space="0" w:color="000000"/>
              <w:right w:val="single" w:sz="8" w:space="0" w:color="000000"/>
            </w:tcBorders>
            <w:vAlign w:val="center"/>
          </w:tcPr>
          <w:p w:rsidR="008224CC" w:rsidRPr="008224CC" w:rsidRDefault="008224CC" w:rsidP="002712B7">
            <w:pPr>
              <w:spacing w:after="0" w:line="240" w:lineRule="auto"/>
              <w:jc w:val="both"/>
              <w:rPr>
                <w:rFonts w:ascii="Times New Roman" w:hAnsi="Times New Roman"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bCs/>
                <w:color w:val="000000" w:themeColor="text1"/>
              </w:rPr>
              <w:t>Кол-во</w:t>
            </w:r>
            <w:r w:rsidRPr="008224CC">
              <w:rPr>
                <w:rFonts w:ascii="Times New Roman" w:hAnsi="Times New Roman" w:cs="Times New Roman"/>
                <w:color w:val="000000" w:themeColor="text1"/>
              </w:rPr>
              <w:br/>
            </w:r>
            <w:r w:rsidRPr="008224CC">
              <w:rPr>
                <w:rFonts w:ascii="Times New Roman" w:hAnsi="Times New Roman" w:cs="Times New Roman"/>
                <w:bCs/>
                <w:color w:val="000000" w:themeColor="text1"/>
              </w:rPr>
              <w:t>экз.</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proofErr w:type="spellStart"/>
            <w:r w:rsidRPr="008224CC">
              <w:rPr>
                <w:rFonts w:ascii="Times New Roman" w:hAnsi="Times New Roman" w:cs="Times New Roman"/>
                <w:bCs/>
                <w:color w:val="000000" w:themeColor="text1"/>
              </w:rPr>
              <w:t>Ответс</w:t>
            </w:r>
            <w:proofErr w:type="gramStart"/>
            <w:r w:rsidRPr="008224CC">
              <w:rPr>
                <w:rFonts w:ascii="Times New Roman" w:hAnsi="Times New Roman" w:cs="Times New Roman"/>
                <w:bCs/>
                <w:color w:val="000000" w:themeColor="text1"/>
              </w:rPr>
              <w:t>т</w:t>
            </w:r>
            <w:proofErr w:type="spellEnd"/>
            <w:r w:rsidRPr="008224CC">
              <w:rPr>
                <w:rFonts w:ascii="Times New Roman" w:hAnsi="Times New Roman" w:cs="Times New Roman"/>
                <w:bCs/>
                <w:color w:val="000000" w:themeColor="text1"/>
              </w:rPr>
              <w:t>-</w:t>
            </w:r>
            <w:proofErr w:type="gramEnd"/>
            <w:r w:rsidRPr="008224CC">
              <w:rPr>
                <w:rFonts w:ascii="Times New Roman" w:hAnsi="Times New Roman" w:cs="Times New Roman"/>
                <w:color w:val="000000" w:themeColor="text1"/>
              </w:rPr>
              <w:br/>
            </w:r>
            <w:r w:rsidRPr="008224CC">
              <w:rPr>
                <w:rFonts w:ascii="Times New Roman" w:hAnsi="Times New Roman" w:cs="Times New Roman"/>
                <w:bCs/>
                <w:color w:val="000000" w:themeColor="text1"/>
              </w:rPr>
              <w:t>венный</w:t>
            </w:r>
            <w:r w:rsidRPr="008224CC">
              <w:rPr>
                <w:rFonts w:ascii="Times New Roman" w:hAnsi="Times New Roman" w:cs="Times New Roman"/>
                <w:color w:val="000000" w:themeColor="text1"/>
              </w:rPr>
              <w:br/>
            </w:r>
            <w:r w:rsidRPr="008224CC">
              <w:rPr>
                <w:rFonts w:ascii="Times New Roman" w:hAnsi="Times New Roman" w:cs="Times New Roman"/>
                <w:bCs/>
                <w:color w:val="000000" w:themeColor="text1"/>
              </w:rPr>
              <w:t>за</w:t>
            </w:r>
            <w:r w:rsidRPr="008224CC">
              <w:rPr>
                <w:rFonts w:ascii="Times New Roman" w:hAnsi="Times New Roman" w:cs="Times New Roman"/>
                <w:color w:val="000000" w:themeColor="text1"/>
              </w:rPr>
              <w:br/>
            </w:r>
            <w:r w:rsidRPr="008224CC">
              <w:rPr>
                <w:rFonts w:ascii="Times New Roman" w:hAnsi="Times New Roman" w:cs="Times New Roman"/>
                <w:bCs/>
                <w:color w:val="000000" w:themeColor="text1"/>
              </w:rPr>
              <w:t>выдачу (выписку)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proofErr w:type="spellStart"/>
            <w:r w:rsidRPr="008224CC">
              <w:rPr>
                <w:rFonts w:ascii="Times New Roman" w:hAnsi="Times New Roman" w:cs="Times New Roman"/>
                <w:bCs/>
                <w:color w:val="000000" w:themeColor="text1"/>
              </w:rPr>
              <w:t>Ответс</w:t>
            </w:r>
            <w:proofErr w:type="gramStart"/>
            <w:r w:rsidRPr="008224CC">
              <w:rPr>
                <w:rFonts w:ascii="Times New Roman" w:hAnsi="Times New Roman" w:cs="Times New Roman"/>
                <w:bCs/>
                <w:color w:val="000000" w:themeColor="text1"/>
              </w:rPr>
              <w:t>т</w:t>
            </w:r>
            <w:proofErr w:type="spellEnd"/>
            <w:r w:rsidRPr="008224CC">
              <w:rPr>
                <w:rFonts w:ascii="Times New Roman" w:hAnsi="Times New Roman" w:cs="Times New Roman"/>
                <w:bCs/>
                <w:color w:val="000000" w:themeColor="text1"/>
              </w:rPr>
              <w:t>-</w:t>
            </w:r>
            <w:proofErr w:type="gramEnd"/>
            <w:r w:rsidRPr="008224CC">
              <w:rPr>
                <w:rFonts w:ascii="Times New Roman" w:hAnsi="Times New Roman" w:cs="Times New Roman"/>
                <w:color w:val="000000" w:themeColor="text1"/>
              </w:rPr>
              <w:br/>
            </w:r>
            <w:r w:rsidRPr="008224CC">
              <w:rPr>
                <w:rFonts w:ascii="Times New Roman" w:hAnsi="Times New Roman" w:cs="Times New Roman"/>
                <w:bCs/>
                <w:color w:val="000000" w:themeColor="text1"/>
              </w:rPr>
              <w:t>венный</w:t>
            </w:r>
            <w:r w:rsidRPr="008224CC">
              <w:rPr>
                <w:rFonts w:ascii="Times New Roman" w:hAnsi="Times New Roman" w:cs="Times New Roman"/>
                <w:color w:val="000000" w:themeColor="text1"/>
              </w:rPr>
              <w:br/>
            </w:r>
            <w:r w:rsidRPr="008224CC">
              <w:rPr>
                <w:rFonts w:ascii="Times New Roman" w:hAnsi="Times New Roman" w:cs="Times New Roman"/>
                <w:bCs/>
                <w:color w:val="000000" w:themeColor="text1"/>
              </w:rPr>
              <w:t xml:space="preserve">за </w:t>
            </w:r>
            <w:r w:rsidRPr="008224CC">
              <w:rPr>
                <w:rFonts w:ascii="Times New Roman" w:hAnsi="Times New Roman" w:cs="Times New Roman"/>
                <w:color w:val="000000" w:themeColor="text1"/>
              </w:rPr>
              <w:br/>
            </w:r>
            <w:r w:rsidRPr="008224CC">
              <w:rPr>
                <w:rFonts w:ascii="Times New Roman" w:hAnsi="Times New Roman" w:cs="Times New Roman"/>
                <w:bCs/>
                <w:color w:val="000000" w:themeColor="text1"/>
              </w:rPr>
              <w:t>оформление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bCs/>
                <w:color w:val="000000" w:themeColor="text1"/>
              </w:rPr>
              <w:t>Срок</w:t>
            </w:r>
            <w:r w:rsidRPr="008224CC">
              <w:rPr>
                <w:rFonts w:ascii="Times New Roman" w:hAnsi="Times New Roman" w:cs="Times New Roman"/>
                <w:color w:val="000000" w:themeColor="text1"/>
              </w:rPr>
              <w:br/>
            </w:r>
            <w:proofErr w:type="spellStart"/>
            <w:r w:rsidRPr="008224CC">
              <w:rPr>
                <w:rFonts w:ascii="Times New Roman" w:hAnsi="Times New Roman" w:cs="Times New Roman"/>
                <w:bCs/>
                <w:color w:val="000000" w:themeColor="text1"/>
              </w:rPr>
              <w:t>испо</w:t>
            </w:r>
            <w:proofErr w:type="gramStart"/>
            <w:r w:rsidRPr="008224CC">
              <w:rPr>
                <w:rFonts w:ascii="Times New Roman" w:hAnsi="Times New Roman" w:cs="Times New Roman"/>
                <w:bCs/>
                <w:color w:val="000000" w:themeColor="text1"/>
              </w:rPr>
              <w:t>л</w:t>
            </w:r>
            <w:proofErr w:type="spellEnd"/>
            <w:r w:rsidRPr="008224CC">
              <w:rPr>
                <w:rFonts w:ascii="Times New Roman" w:hAnsi="Times New Roman" w:cs="Times New Roman"/>
                <w:bCs/>
                <w:color w:val="000000" w:themeColor="text1"/>
              </w:rPr>
              <w:t>-</w:t>
            </w:r>
            <w:proofErr w:type="gramEnd"/>
            <w:r w:rsidRPr="008224CC">
              <w:rPr>
                <w:rFonts w:ascii="Times New Roman" w:hAnsi="Times New Roman" w:cs="Times New Roman"/>
                <w:color w:val="000000" w:themeColor="text1"/>
              </w:rPr>
              <w:br/>
            </w:r>
            <w:r w:rsidRPr="008224CC">
              <w:rPr>
                <w:rFonts w:ascii="Times New Roman" w:hAnsi="Times New Roman" w:cs="Times New Roman"/>
                <w:bCs/>
                <w:color w:val="000000" w:themeColor="text1"/>
              </w:rPr>
              <w:t>нения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proofErr w:type="spellStart"/>
            <w:r w:rsidRPr="008224CC">
              <w:rPr>
                <w:rFonts w:ascii="Times New Roman" w:hAnsi="Times New Roman" w:cs="Times New Roman"/>
                <w:bCs/>
                <w:color w:val="000000" w:themeColor="text1"/>
              </w:rPr>
              <w:t>Ответс</w:t>
            </w:r>
            <w:proofErr w:type="gramStart"/>
            <w:r w:rsidRPr="008224CC">
              <w:rPr>
                <w:rFonts w:ascii="Times New Roman" w:hAnsi="Times New Roman" w:cs="Times New Roman"/>
                <w:bCs/>
                <w:color w:val="000000" w:themeColor="text1"/>
              </w:rPr>
              <w:t>т</w:t>
            </w:r>
            <w:proofErr w:type="spellEnd"/>
            <w:r w:rsidRPr="008224CC">
              <w:rPr>
                <w:rFonts w:ascii="Times New Roman" w:hAnsi="Times New Roman" w:cs="Times New Roman"/>
                <w:bCs/>
                <w:color w:val="000000" w:themeColor="text1"/>
              </w:rPr>
              <w:t>-</w:t>
            </w:r>
            <w:proofErr w:type="gramEnd"/>
            <w:r w:rsidRPr="008224CC">
              <w:rPr>
                <w:rFonts w:ascii="Times New Roman" w:hAnsi="Times New Roman" w:cs="Times New Roman"/>
                <w:color w:val="000000" w:themeColor="text1"/>
              </w:rPr>
              <w:br/>
            </w:r>
            <w:r w:rsidRPr="008224CC">
              <w:rPr>
                <w:rFonts w:ascii="Times New Roman" w:hAnsi="Times New Roman" w:cs="Times New Roman"/>
                <w:bCs/>
                <w:color w:val="000000" w:themeColor="text1"/>
              </w:rPr>
              <w:t>венный</w:t>
            </w:r>
            <w:r w:rsidRPr="008224CC">
              <w:rPr>
                <w:rFonts w:ascii="Times New Roman" w:hAnsi="Times New Roman" w:cs="Times New Roman"/>
                <w:color w:val="000000" w:themeColor="text1"/>
              </w:rPr>
              <w:br/>
            </w:r>
            <w:r w:rsidRPr="008224CC">
              <w:rPr>
                <w:rFonts w:ascii="Times New Roman" w:hAnsi="Times New Roman" w:cs="Times New Roman"/>
                <w:bCs/>
                <w:color w:val="000000" w:themeColor="text1"/>
              </w:rPr>
              <w:t xml:space="preserve">за </w:t>
            </w:r>
            <w:r w:rsidRPr="008224CC">
              <w:rPr>
                <w:rFonts w:ascii="Times New Roman" w:hAnsi="Times New Roman" w:cs="Times New Roman"/>
                <w:color w:val="000000" w:themeColor="text1"/>
              </w:rPr>
              <w:br/>
            </w:r>
            <w:r w:rsidRPr="008224CC">
              <w:rPr>
                <w:rFonts w:ascii="Times New Roman" w:hAnsi="Times New Roman" w:cs="Times New Roman"/>
                <w:bCs/>
                <w:color w:val="000000" w:themeColor="text1"/>
              </w:rPr>
              <w:t>проверку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bCs/>
                <w:color w:val="000000" w:themeColor="text1"/>
              </w:rPr>
              <w:t xml:space="preserve">Кто </w:t>
            </w:r>
            <w:r w:rsidRPr="008224CC">
              <w:rPr>
                <w:rFonts w:ascii="Times New Roman" w:hAnsi="Times New Roman" w:cs="Times New Roman"/>
                <w:color w:val="000000" w:themeColor="text1"/>
              </w:rPr>
              <w:br/>
            </w:r>
            <w:r w:rsidRPr="008224CC">
              <w:rPr>
                <w:rFonts w:ascii="Times New Roman" w:hAnsi="Times New Roman" w:cs="Times New Roman"/>
                <w:bCs/>
                <w:color w:val="000000" w:themeColor="text1"/>
              </w:rPr>
              <w:t>предста</w:t>
            </w:r>
            <w:proofErr w:type="gramStart"/>
            <w:r w:rsidRPr="008224CC">
              <w:rPr>
                <w:rFonts w:ascii="Times New Roman" w:hAnsi="Times New Roman" w:cs="Times New Roman"/>
                <w:bCs/>
                <w:color w:val="000000" w:themeColor="text1"/>
              </w:rPr>
              <w:t>в-</w:t>
            </w:r>
            <w:proofErr w:type="gramEnd"/>
            <w:r w:rsidRPr="008224CC">
              <w:rPr>
                <w:rFonts w:ascii="Times New Roman" w:hAnsi="Times New Roman" w:cs="Times New Roman"/>
                <w:color w:val="000000" w:themeColor="text1"/>
              </w:rPr>
              <w:br/>
            </w:r>
            <w:proofErr w:type="spellStart"/>
            <w:r w:rsidRPr="008224CC">
              <w:rPr>
                <w:rFonts w:ascii="Times New Roman" w:hAnsi="Times New Roman" w:cs="Times New Roman"/>
                <w:bCs/>
                <w:color w:val="000000" w:themeColor="text1"/>
              </w:rPr>
              <w:t>ляет</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bCs/>
                <w:color w:val="000000" w:themeColor="text1"/>
              </w:rPr>
              <w:t>Порядок</w:t>
            </w:r>
            <w:r w:rsidRPr="008224CC">
              <w:rPr>
                <w:rFonts w:ascii="Times New Roman" w:hAnsi="Times New Roman" w:cs="Times New Roman"/>
                <w:color w:val="000000" w:themeColor="text1"/>
              </w:rPr>
              <w:br/>
            </w:r>
            <w:r w:rsidRPr="008224CC">
              <w:rPr>
                <w:rFonts w:ascii="Times New Roman" w:hAnsi="Times New Roman" w:cs="Times New Roman"/>
                <w:bCs/>
                <w:color w:val="000000" w:themeColor="text1"/>
              </w:rPr>
              <w:t>предста</w:t>
            </w:r>
            <w:proofErr w:type="gramStart"/>
            <w:r w:rsidRPr="008224CC">
              <w:rPr>
                <w:rFonts w:ascii="Times New Roman" w:hAnsi="Times New Roman" w:cs="Times New Roman"/>
                <w:bCs/>
                <w:color w:val="000000" w:themeColor="text1"/>
              </w:rPr>
              <w:t>в-</w:t>
            </w:r>
            <w:proofErr w:type="gramEnd"/>
            <w:r w:rsidRPr="008224CC">
              <w:rPr>
                <w:rFonts w:ascii="Times New Roman" w:hAnsi="Times New Roman" w:cs="Times New Roman"/>
                <w:bCs/>
                <w:color w:val="000000" w:themeColor="text1"/>
              </w:rPr>
              <w:br/>
            </w:r>
            <w:proofErr w:type="spellStart"/>
            <w:r w:rsidRPr="008224CC">
              <w:rPr>
                <w:rFonts w:ascii="Times New Roman" w:hAnsi="Times New Roman" w:cs="Times New Roman"/>
                <w:bCs/>
                <w:color w:val="000000" w:themeColor="text1"/>
              </w:rPr>
              <w:t>ления</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bCs/>
                <w:color w:val="000000" w:themeColor="text1"/>
              </w:rPr>
              <w:t>Срок</w:t>
            </w:r>
            <w:r w:rsidRPr="008224CC">
              <w:rPr>
                <w:rFonts w:ascii="Times New Roman" w:hAnsi="Times New Roman" w:cs="Times New Roman"/>
                <w:color w:val="000000" w:themeColor="text1"/>
              </w:rPr>
              <w:br/>
            </w:r>
            <w:r w:rsidRPr="008224CC">
              <w:rPr>
                <w:rFonts w:ascii="Times New Roman" w:hAnsi="Times New Roman" w:cs="Times New Roman"/>
                <w:bCs/>
                <w:color w:val="000000" w:themeColor="text1"/>
              </w:rPr>
              <w:t>предста</w:t>
            </w:r>
            <w:proofErr w:type="gramStart"/>
            <w:r w:rsidRPr="008224CC">
              <w:rPr>
                <w:rFonts w:ascii="Times New Roman" w:hAnsi="Times New Roman" w:cs="Times New Roman"/>
                <w:bCs/>
                <w:color w:val="000000" w:themeColor="text1"/>
              </w:rPr>
              <w:t>в-</w:t>
            </w:r>
            <w:proofErr w:type="gramEnd"/>
            <w:r w:rsidRPr="008224CC">
              <w:rPr>
                <w:rFonts w:ascii="Times New Roman" w:hAnsi="Times New Roman" w:cs="Times New Roman"/>
                <w:color w:val="000000" w:themeColor="text1"/>
              </w:rPr>
              <w:br/>
            </w:r>
            <w:proofErr w:type="spellStart"/>
            <w:r w:rsidRPr="008224CC">
              <w:rPr>
                <w:rFonts w:ascii="Times New Roman" w:hAnsi="Times New Roman" w:cs="Times New Roman"/>
                <w:bCs/>
                <w:color w:val="000000" w:themeColor="text1"/>
              </w:rPr>
              <w:t>ления</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proofErr w:type="spellStart"/>
            <w:r w:rsidRPr="008224CC">
              <w:rPr>
                <w:rFonts w:ascii="Times New Roman" w:hAnsi="Times New Roman" w:cs="Times New Roman"/>
                <w:bCs/>
                <w:color w:val="000000" w:themeColor="text1"/>
              </w:rPr>
              <w:t>Ответс</w:t>
            </w:r>
            <w:proofErr w:type="gramStart"/>
            <w:r w:rsidRPr="008224CC">
              <w:rPr>
                <w:rFonts w:ascii="Times New Roman" w:hAnsi="Times New Roman" w:cs="Times New Roman"/>
                <w:bCs/>
                <w:color w:val="000000" w:themeColor="text1"/>
              </w:rPr>
              <w:t>т</w:t>
            </w:r>
            <w:proofErr w:type="spellEnd"/>
            <w:r w:rsidRPr="008224CC">
              <w:rPr>
                <w:rFonts w:ascii="Times New Roman" w:hAnsi="Times New Roman" w:cs="Times New Roman"/>
                <w:bCs/>
                <w:color w:val="000000" w:themeColor="text1"/>
              </w:rPr>
              <w:t>-</w:t>
            </w:r>
            <w:proofErr w:type="gramEnd"/>
            <w:r w:rsidRPr="008224CC">
              <w:rPr>
                <w:rFonts w:ascii="Times New Roman" w:hAnsi="Times New Roman" w:cs="Times New Roman"/>
                <w:color w:val="000000" w:themeColor="text1"/>
              </w:rPr>
              <w:br/>
            </w:r>
            <w:r w:rsidRPr="008224CC">
              <w:rPr>
                <w:rFonts w:ascii="Times New Roman" w:hAnsi="Times New Roman" w:cs="Times New Roman"/>
                <w:bCs/>
                <w:color w:val="000000" w:themeColor="text1"/>
              </w:rPr>
              <w:t xml:space="preserve">венный </w:t>
            </w:r>
            <w:r w:rsidRPr="008224CC">
              <w:rPr>
                <w:rFonts w:ascii="Times New Roman" w:hAnsi="Times New Roman" w:cs="Times New Roman"/>
                <w:color w:val="000000" w:themeColor="text1"/>
              </w:rPr>
              <w:br/>
            </w:r>
            <w:r w:rsidRPr="008224CC">
              <w:rPr>
                <w:rFonts w:ascii="Times New Roman" w:hAnsi="Times New Roman" w:cs="Times New Roman"/>
                <w:bCs/>
                <w:color w:val="000000" w:themeColor="text1"/>
              </w:rPr>
              <w:t xml:space="preserve">за </w:t>
            </w:r>
            <w:r w:rsidRPr="008224CC">
              <w:rPr>
                <w:rFonts w:ascii="Times New Roman" w:hAnsi="Times New Roman" w:cs="Times New Roman"/>
                <w:color w:val="000000" w:themeColor="text1"/>
              </w:rPr>
              <w:br/>
            </w:r>
            <w:r w:rsidRPr="008224CC">
              <w:rPr>
                <w:rFonts w:ascii="Times New Roman" w:hAnsi="Times New Roman" w:cs="Times New Roman"/>
                <w:bCs/>
                <w:color w:val="000000" w:themeColor="text1"/>
              </w:rPr>
              <w:t>обработку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bCs/>
                <w:color w:val="000000" w:themeColor="text1"/>
              </w:rPr>
              <w:t>Срок</w:t>
            </w:r>
            <w:r w:rsidRPr="008224CC">
              <w:rPr>
                <w:rFonts w:ascii="Times New Roman" w:hAnsi="Times New Roman" w:cs="Times New Roman"/>
                <w:color w:val="000000" w:themeColor="text1"/>
              </w:rPr>
              <w:br/>
            </w:r>
            <w:proofErr w:type="spellStart"/>
            <w:r w:rsidRPr="008224CC">
              <w:rPr>
                <w:rFonts w:ascii="Times New Roman" w:hAnsi="Times New Roman" w:cs="Times New Roman"/>
                <w:bCs/>
                <w:color w:val="000000" w:themeColor="text1"/>
              </w:rPr>
              <w:t>испо</w:t>
            </w:r>
            <w:proofErr w:type="gramStart"/>
            <w:r w:rsidRPr="008224CC">
              <w:rPr>
                <w:rFonts w:ascii="Times New Roman" w:hAnsi="Times New Roman" w:cs="Times New Roman"/>
                <w:bCs/>
                <w:color w:val="000000" w:themeColor="text1"/>
              </w:rPr>
              <w:t>л</w:t>
            </w:r>
            <w:proofErr w:type="spellEnd"/>
            <w:r w:rsidRPr="008224CC">
              <w:rPr>
                <w:rFonts w:ascii="Times New Roman" w:hAnsi="Times New Roman" w:cs="Times New Roman"/>
                <w:bCs/>
                <w:color w:val="000000" w:themeColor="text1"/>
              </w:rPr>
              <w:t>-</w:t>
            </w:r>
            <w:proofErr w:type="gramEnd"/>
            <w:r w:rsidRPr="008224CC">
              <w:rPr>
                <w:rFonts w:ascii="Times New Roman" w:hAnsi="Times New Roman" w:cs="Times New Roman"/>
                <w:color w:val="000000" w:themeColor="text1"/>
              </w:rPr>
              <w:br/>
            </w:r>
            <w:r w:rsidRPr="008224CC">
              <w:rPr>
                <w:rFonts w:ascii="Times New Roman" w:hAnsi="Times New Roman" w:cs="Times New Roman"/>
                <w:bCs/>
                <w:color w:val="000000" w:themeColor="text1"/>
              </w:rPr>
              <w:t>нения</w:t>
            </w:r>
          </w:p>
        </w:tc>
      </w:tr>
      <w:tr w:rsidR="008224CC" w:rsidRPr="008224CC" w:rsidTr="00337ADF">
        <w:trPr>
          <w:gridAfter w:val="2"/>
          <w:wAfter w:w="308" w:type="dxa"/>
        </w:trPr>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11</w:t>
            </w:r>
          </w:p>
        </w:tc>
      </w:tr>
      <w:tr w:rsidR="008224CC" w:rsidRPr="008224CC" w:rsidTr="00337ADF">
        <w:trPr>
          <w:gridAfter w:val="2"/>
          <w:wAfter w:w="308" w:type="dxa"/>
          <w:trHeight w:val="130"/>
        </w:trPr>
        <w:tc>
          <w:tcPr>
            <w:tcW w:w="9390" w:type="dxa"/>
            <w:gridSpan w:val="11"/>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w:t>
            </w:r>
          </w:p>
        </w:tc>
      </w:tr>
      <w:tr w:rsidR="008224CC" w:rsidRPr="008224CC" w:rsidTr="00337ADF">
        <w:trPr>
          <w:gridAfter w:val="2"/>
          <w:wAfter w:w="308" w:type="dxa"/>
        </w:trPr>
        <w:tc>
          <w:tcPr>
            <w:tcW w:w="9390" w:type="dxa"/>
            <w:gridSpan w:val="11"/>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Style w:val="fill"/>
                <w:rFonts w:ascii="Times New Roman" w:hAnsi="Times New Roman" w:cs="Times New Roman"/>
                <w:b w:val="0"/>
                <w:i w:val="0"/>
                <w:color w:val="000000" w:themeColor="text1"/>
              </w:rPr>
              <w:t>РАСЧЕТНЫЕ ДОКУМЕНТЫ</w:t>
            </w:r>
          </w:p>
        </w:tc>
      </w:tr>
      <w:tr w:rsidR="008224CC" w:rsidRPr="008224CC" w:rsidTr="00337ADF">
        <w:trPr>
          <w:gridAfter w:val="2"/>
          <w:wAfter w:w="308" w:type="dxa"/>
        </w:trPr>
        <w:tc>
          <w:tcPr>
            <w:tcW w:w="9390" w:type="dxa"/>
            <w:gridSpan w:val="11"/>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Style w:val="fill"/>
                <w:rFonts w:ascii="Times New Roman" w:hAnsi="Times New Roman" w:cs="Times New Roman"/>
                <w:b w:val="0"/>
                <w:i w:val="0"/>
                <w:color w:val="000000" w:themeColor="text1"/>
              </w:rPr>
              <w:t>КАССОВЫЕ ДОКУМЕНТЫ</w:t>
            </w:r>
          </w:p>
        </w:tc>
      </w:tr>
      <w:tr w:rsidR="008224CC" w:rsidRPr="008224CC" w:rsidTr="00337ADF">
        <w:trPr>
          <w:gridAfter w:val="2"/>
          <w:wAfter w:w="308" w:type="dxa"/>
        </w:trPr>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Приходный</w:t>
            </w:r>
            <w:r w:rsidRPr="008224CC">
              <w:rPr>
                <w:rFonts w:ascii="Times New Roman" w:hAnsi="Times New Roman" w:cs="Times New Roman"/>
                <w:b/>
                <w:i/>
                <w:color w:val="000000" w:themeColor="text1"/>
              </w:rPr>
              <w:t xml:space="preserve"> </w:t>
            </w:r>
            <w:r w:rsidRPr="008224CC">
              <w:rPr>
                <w:rStyle w:val="fill"/>
                <w:rFonts w:ascii="Times New Roman" w:hAnsi="Times New Roman" w:cs="Times New Roman"/>
                <w:b w:val="0"/>
                <w:i w:val="0"/>
                <w:color w:val="000000" w:themeColor="text1"/>
              </w:rPr>
              <w:t>кассовый ордер</w:t>
            </w:r>
            <w:r w:rsidRPr="008224CC">
              <w:rPr>
                <w:rFonts w:ascii="Times New Roman" w:hAnsi="Times New Roman" w:cs="Times New Roman"/>
                <w:b/>
                <w:i/>
                <w:color w:val="000000" w:themeColor="text1"/>
              </w:rPr>
              <w:t xml:space="preserve"> </w:t>
            </w:r>
            <w:r w:rsidRPr="008224CC">
              <w:rPr>
                <w:rFonts w:ascii="Times New Roman" w:hAnsi="Times New Roman" w:cs="Times New Roman"/>
                <w:b/>
                <w:i/>
                <w:color w:val="000000" w:themeColor="text1"/>
              </w:rPr>
              <w:br/>
            </w:r>
            <w:r w:rsidRPr="008224CC">
              <w:rPr>
                <w:rStyle w:val="fill"/>
                <w:rFonts w:ascii="Times New Roman" w:hAnsi="Times New Roman" w:cs="Times New Roman"/>
                <w:b w:val="0"/>
                <w:i w:val="0"/>
                <w:color w:val="000000" w:themeColor="text1"/>
              </w:rPr>
              <w:t>(ф. 0310001)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1 в</w:t>
            </w:r>
            <w:r w:rsidRPr="008224CC">
              <w:rPr>
                <w:rFonts w:ascii="Times New Roman" w:hAnsi="Times New Roman" w:cs="Times New Roman"/>
                <w:b/>
                <w:i/>
                <w:color w:val="000000" w:themeColor="text1"/>
              </w:rPr>
              <w:t xml:space="preserve"> </w:t>
            </w:r>
            <w:r w:rsidRPr="008224CC">
              <w:rPr>
                <w:rStyle w:val="fill"/>
                <w:rFonts w:ascii="Times New Roman" w:hAnsi="Times New Roman" w:cs="Times New Roman"/>
                <w:b w:val="0"/>
                <w:i w:val="0"/>
                <w:color w:val="000000" w:themeColor="text1"/>
              </w:rPr>
              <w:t>бухг.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главный</w:t>
            </w:r>
            <w:r w:rsidRPr="008224CC">
              <w:rPr>
                <w:rFonts w:ascii="Times New Roman" w:hAnsi="Times New Roman" w:cs="Times New Roman"/>
                <w:b/>
                <w:i/>
                <w:color w:val="000000" w:themeColor="text1"/>
              </w:rPr>
              <w:t xml:space="preserve"> </w:t>
            </w:r>
            <w:r w:rsidRPr="008224CC">
              <w:rPr>
                <w:rFonts w:ascii="Times New Roman" w:hAnsi="Times New Roman" w:cs="Times New Roman"/>
                <w:b/>
                <w:i/>
                <w:color w:val="000000" w:themeColor="text1"/>
              </w:rPr>
              <w:br/>
            </w:r>
            <w:r w:rsidRPr="008224CC">
              <w:rPr>
                <w:rStyle w:val="fill"/>
                <w:rFonts w:ascii="Times New Roman" w:hAnsi="Times New Roman" w:cs="Times New Roman"/>
                <w:b w:val="0"/>
                <w:i w:val="0"/>
                <w:color w:val="000000" w:themeColor="text1"/>
              </w:rPr>
              <w:t>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главный</w:t>
            </w:r>
            <w:r w:rsidRPr="008224CC">
              <w:rPr>
                <w:rFonts w:ascii="Times New Roman" w:hAnsi="Times New Roman" w:cs="Times New Roman"/>
                <w:b/>
                <w:i/>
                <w:color w:val="000000" w:themeColor="text1"/>
              </w:rPr>
              <w:t xml:space="preserve"> </w:t>
            </w:r>
            <w:r w:rsidRPr="008224CC">
              <w:rPr>
                <w:rFonts w:ascii="Times New Roman" w:hAnsi="Times New Roman" w:cs="Times New Roman"/>
                <w:b/>
                <w:i/>
                <w:color w:val="000000" w:themeColor="text1"/>
              </w:rPr>
              <w:br/>
            </w:r>
            <w:r w:rsidRPr="008224CC">
              <w:rPr>
                <w:rStyle w:val="fill"/>
                <w:rFonts w:ascii="Times New Roman" w:hAnsi="Times New Roman" w:cs="Times New Roman"/>
                <w:b w:val="0"/>
                <w:i w:val="0"/>
                <w:color w:val="000000" w:themeColor="text1"/>
              </w:rPr>
              <w:t>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по</w:t>
            </w:r>
            <w:r w:rsidRPr="008224CC">
              <w:rPr>
                <w:rFonts w:ascii="Times New Roman" w:hAnsi="Times New Roman" w:cs="Times New Roman"/>
                <w:b/>
                <w:i/>
                <w:color w:val="000000" w:themeColor="text1"/>
              </w:rPr>
              <w:t xml:space="preserve"> </w:t>
            </w:r>
            <w:r w:rsidRPr="008224CC">
              <w:rPr>
                <w:rStyle w:val="fill"/>
                <w:rFonts w:ascii="Times New Roman" w:hAnsi="Times New Roman" w:cs="Times New Roman"/>
                <w:b w:val="0"/>
                <w:i w:val="0"/>
                <w:color w:val="000000" w:themeColor="text1"/>
              </w:rPr>
              <w:t>мере</w:t>
            </w:r>
            <w:r w:rsidRPr="008224CC">
              <w:rPr>
                <w:rFonts w:ascii="Times New Roman" w:hAnsi="Times New Roman" w:cs="Times New Roman"/>
                <w:b/>
                <w:i/>
                <w:color w:val="000000" w:themeColor="text1"/>
              </w:rPr>
              <w:t xml:space="preserve"> </w:t>
            </w:r>
            <w:r w:rsidRPr="008224CC">
              <w:rPr>
                <w:rFonts w:ascii="Times New Roman" w:hAnsi="Times New Roman" w:cs="Times New Roman"/>
                <w:b/>
                <w:i/>
                <w:color w:val="000000" w:themeColor="text1"/>
              </w:rPr>
              <w:br/>
            </w:r>
            <w:r w:rsidRPr="008224CC">
              <w:rPr>
                <w:rStyle w:val="fill"/>
                <w:rFonts w:ascii="Times New Roman" w:hAnsi="Times New Roman" w:cs="Times New Roman"/>
                <w:b w:val="0"/>
                <w:i w:val="0"/>
                <w:color w:val="000000" w:themeColor="text1"/>
              </w:rPr>
              <w:t>приема</w:t>
            </w:r>
            <w:r w:rsidRPr="008224CC">
              <w:rPr>
                <w:rFonts w:ascii="Times New Roman" w:hAnsi="Times New Roman" w:cs="Times New Roman"/>
                <w:b/>
                <w:i/>
                <w:color w:val="000000" w:themeColor="text1"/>
              </w:rPr>
              <w:t xml:space="preserve"> </w:t>
            </w:r>
            <w:r w:rsidRPr="008224CC">
              <w:rPr>
                <w:rFonts w:ascii="Times New Roman" w:hAnsi="Times New Roman" w:cs="Times New Roman"/>
                <w:b/>
                <w:i/>
                <w:color w:val="000000" w:themeColor="text1"/>
              </w:rPr>
              <w:br/>
            </w:r>
            <w:r w:rsidRPr="008224CC">
              <w:rPr>
                <w:rStyle w:val="fill"/>
                <w:rFonts w:ascii="Times New Roman" w:hAnsi="Times New Roman" w:cs="Times New Roman"/>
                <w:b w:val="0"/>
                <w:i w:val="0"/>
                <w:color w:val="000000" w:themeColor="text1"/>
              </w:rPr>
              <w:t>денег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главный</w:t>
            </w:r>
            <w:r w:rsidRPr="008224CC">
              <w:rPr>
                <w:rFonts w:ascii="Times New Roman" w:hAnsi="Times New Roman" w:cs="Times New Roman"/>
                <w:b/>
                <w:i/>
                <w:color w:val="000000" w:themeColor="text1"/>
              </w:rPr>
              <w:t xml:space="preserve"> </w:t>
            </w:r>
            <w:r w:rsidRPr="008224CC">
              <w:rPr>
                <w:rFonts w:ascii="Times New Roman" w:hAnsi="Times New Roman" w:cs="Times New Roman"/>
                <w:b/>
                <w:i/>
                <w:color w:val="000000" w:themeColor="text1"/>
              </w:rPr>
              <w:br/>
            </w:r>
            <w:r w:rsidRPr="008224CC">
              <w:rPr>
                <w:rStyle w:val="fill"/>
                <w:rFonts w:ascii="Times New Roman" w:hAnsi="Times New Roman" w:cs="Times New Roman"/>
                <w:b w:val="0"/>
                <w:i w:val="0"/>
                <w:color w:val="000000" w:themeColor="text1"/>
              </w:rPr>
              <w:t>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главный</w:t>
            </w:r>
            <w:r w:rsidRPr="008224CC">
              <w:rPr>
                <w:rFonts w:ascii="Times New Roman" w:hAnsi="Times New Roman" w:cs="Times New Roman"/>
                <w:b/>
                <w:i/>
                <w:color w:val="000000" w:themeColor="text1"/>
              </w:rPr>
              <w:t xml:space="preserve"> </w:t>
            </w:r>
            <w:r w:rsidRPr="008224CC">
              <w:rPr>
                <w:rFonts w:ascii="Times New Roman" w:hAnsi="Times New Roman" w:cs="Times New Roman"/>
                <w:b/>
                <w:i/>
                <w:color w:val="000000" w:themeColor="text1"/>
              </w:rPr>
              <w:br/>
            </w:r>
            <w:r w:rsidRPr="008224CC">
              <w:rPr>
                <w:rStyle w:val="fill"/>
                <w:rFonts w:ascii="Times New Roman" w:hAnsi="Times New Roman" w:cs="Times New Roman"/>
                <w:b w:val="0"/>
                <w:i w:val="0"/>
                <w:color w:val="000000" w:themeColor="text1"/>
              </w:rPr>
              <w:t>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в конце</w:t>
            </w:r>
            <w:r w:rsidRPr="008224CC">
              <w:rPr>
                <w:rFonts w:ascii="Times New Roman" w:hAnsi="Times New Roman" w:cs="Times New Roman"/>
                <w:b/>
                <w:i/>
                <w:color w:val="000000" w:themeColor="text1"/>
              </w:rPr>
              <w:t xml:space="preserve"> </w:t>
            </w:r>
            <w:r w:rsidRPr="008224CC">
              <w:rPr>
                <w:rFonts w:ascii="Times New Roman" w:hAnsi="Times New Roman" w:cs="Times New Roman"/>
                <w:b/>
                <w:i/>
                <w:color w:val="000000" w:themeColor="text1"/>
              </w:rPr>
              <w:br/>
            </w:r>
            <w:r w:rsidRPr="008224CC">
              <w:rPr>
                <w:rStyle w:val="fill"/>
                <w:rFonts w:ascii="Times New Roman" w:hAnsi="Times New Roman" w:cs="Times New Roman"/>
                <w:b w:val="0"/>
                <w:i w:val="0"/>
                <w:color w:val="000000" w:themeColor="text1"/>
              </w:rPr>
              <w:t>дня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не позже</w:t>
            </w:r>
            <w:r w:rsidRPr="008224CC">
              <w:rPr>
                <w:rFonts w:ascii="Times New Roman" w:hAnsi="Times New Roman" w:cs="Times New Roman"/>
                <w:b/>
                <w:i/>
                <w:color w:val="000000" w:themeColor="text1"/>
              </w:rPr>
              <w:t xml:space="preserve"> </w:t>
            </w:r>
            <w:r w:rsidRPr="008224CC">
              <w:rPr>
                <w:rFonts w:ascii="Times New Roman" w:hAnsi="Times New Roman" w:cs="Times New Roman"/>
                <w:b/>
                <w:i/>
                <w:color w:val="000000" w:themeColor="text1"/>
              </w:rPr>
              <w:br/>
            </w:r>
            <w:r w:rsidRPr="008224CC">
              <w:rPr>
                <w:rStyle w:val="fill"/>
                <w:rFonts w:ascii="Times New Roman" w:hAnsi="Times New Roman" w:cs="Times New Roman"/>
                <w:b w:val="0"/>
                <w:i w:val="0"/>
                <w:color w:val="000000" w:themeColor="text1"/>
              </w:rPr>
              <w:t>следующего</w:t>
            </w:r>
            <w:r w:rsidRPr="008224CC">
              <w:rPr>
                <w:rFonts w:ascii="Times New Roman" w:hAnsi="Times New Roman" w:cs="Times New Roman"/>
                <w:b/>
                <w:i/>
                <w:color w:val="000000" w:themeColor="text1"/>
              </w:rPr>
              <w:t xml:space="preserve"> </w:t>
            </w:r>
            <w:r w:rsidRPr="008224CC">
              <w:rPr>
                <w:rFonts w:ascii="Times New Roman" w:hAnsi="Times New Roman" w:cs="Times New Roman"/>
                <w:b/>
                <w:i/>
                <w:color w:val="000000" w:themeColor="text1"/>
              </w:rPr>
              <w:br/>
            </w:r>
            <w:r w:rsidRPr="008224CC">
              <w:rPr>
                <w:rStyle w:val="fill"/>
                <w:rFonts w:ascii="Times New Roman" w:hAnsi="Times New Roman" w:cs="Times New Roman"/>
                <w:b w:val="0"/>
                <w:i w:val="0"/>
                <w:color w:val="000000" w:themeColor="text1"/>
              </w:rPr>
              <w:t>дня после</w:t>
            </w:r>
            <w:r w:rsidRPr="008224CC">
              <w:rPr>
                <w:rFonts w:ascii="Times New Roman" w:hAnsi="Times New Roman" w:cs="Times New Roman"/>
                <w:b/>
                <w:i/>
                <w:color w:val="000000" w:themeColor="text1"/>
              </w:rPr>
              <w:t xml:space="preserve"> </w:t>
            </w:r>
            <w:r w:rsidRPr="008224CC">
              <w:rPr>
                <w:rFonts w:ascii="Times New Roman" w:hAnsi="Times New Roman" w:cs="Times New Roman"/>
                <w:b/>
                <w:i/>
                <w:color w:val="000000" w:themeColor="text1"/>
              </w:rPr>
              <w:br/>
            </w:r>
            <w:r w:rsidRPr="008224CC">
              <w:rPr>
                <w:rStyle w:val="fill"/>
                <w:rFonts w:ascii="Times New Roman" w:hAnsi="Times New Roman" w:cs="Times New Roman"/>
                <w:b w:val="0"/>
                <w:i w:val="0"/>
                <w:color w:val="000000" w:themeColor="text1"/>
              </w:rPr>
              <w:t>поступления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главный</w:t>
            </w:r>
            <w:r w:rsidRPr="008224CC">
              <w:rPr>
                <w:rFonts w:ascii="Times New Roman" w:hAnsi="Times New Roman" w:cs="Times New Roman"/>
                <w:b/>
                <w:i/>
                <w:color w:val="000000" w:themeColor="text1"/>
              </w:rPr>
              <w:t xml:space="preserve"> </w:t>
            </w:r>
            <w:r w:rsidRPr="008224CC">
              <w:rPr>
                <w:rFonts w:ascii="Times New Roman" w:hAnsi="Times New Roman" w:cs="Times New Roman"/>
                <w:b/>
                <w:i/>
                <w:color w:val="000000" w:themeColor="text1"/>
              </w:rPr>
              <w:br/>
            </w:r>
            <w:r w:rsidRPr="008224CC">
              <w:rPr>
                <w:rStyle w:val="fill"/>
                <w:rFonts w:ascii="Times New Roman" w:hAnsi="Times New Roman" w:cs="Times New Roman"/>
                <w:b w:val="0"/>
                <w:i w:val="0"/>
                <w:color w:val="000000" w:themeColor="text1"/>
              </w:rPr>
              <w:t>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в день</w:t>
            </w:r>
            <w:r w:rsidRPr="008224CC">
              <w:rPr>
                <w:rFonts w:ascii="Times New Roman" w:hAnsi="Times New Roman" w:cs="Times New Roman"/>
                <w:b/>
                <w:i/>
                <w:color w:val="000000" w:themeColor="text1"/>
              </w:rPr>
              <w:t xml:space="preserve"> </w:t>
            </w:r>
            <w:r w:rsidRPr="008224CC">
              <w:rPr>
                <w:rFonts w:ascii="Times New Roman" w:hAnsi="Times New Roman" w:cs="Times New Roman"/>
                <w:b/>
                <w:i/>
                <w:color w:val="000000" w:themeColor="text1"/>
              </w:rPr>
              <w:br/>
            </w:r>
            <w:r w:rsidRPr="008224CC">
              <w:rPr>
                <w:rStyle w:val="fill"/>
                <w:rFonts w:ascii="Times New Roman" w:hAnsi="Times New Roman" w:cs="Times New Roman"/>
                <w:b w:val="0"/>
                <w:i w:val="0"/>
                <w:color w:val="000000" w:themeColor="text1"/>
              </w:rPr>
              <w:t>поступления</w:t>
            </w:r>
          </w:p>
        </w:tc>
      </w:tr>
      <w:tr w:rsidR="008224CC" w:rsidRPr="008224CC" w:rsidTr="00337ADF">
        <w:trPr>
          <w:gridAfter w:val="2"/>
          <w:wAfter w:w="308" w:type="dxa"/>
        </w:trPr>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Расходный</w:t>
            </w:r>
            <w:r w:rsidRPr="008224CC">
              <w:rPr>
                <w:rFonts w:ascii="Times New Roman" w:hAnsi="Times New Roman" w:cs="Times New Roman"/>
                <w:b/>
                <w:i/>
                <w:color w:val="000000" w:themeColor="text1"/>
              </w:rPr>
              <w:t xml:space="preserve"> </w:t>
            </w:r>
            <w:r w:rsidRPr="008224CC">
              <w:rPr>
                <w:rStyle w:val="fill"/>
                <w:rFonts w:ascii="Times New Roman" w:hAnsi="Times New Roman" w:cs="Times New Roman"/>
                <w:b w:val="0"/>
                <w:i w:val="0"/>
                <w:color w:val="000000" w:themeColor="text1"/>
              </w:rPr>
              <w:t>кассовый ордер</w:t>
            </w:r>
            <w:r w:rsidRPr="008224CC">
              <w:rPr>
                <w:rFonts w:ascii="Times New Roman" w:hAnsi="Times New Roman" w:cs="Times New Roman"/>
                <w:b/>
                <w:i/>
                <w:color w:val="000000" w:themeColor="text1"/>
              </w:rPr>
              <w:t xml:space="preserve"> </w:t>
            </w:r>
            <w:r w:rsidRPr="008224CC">
              <w:rPr>
                <w:rFonts w:ascii="Times New Roman" w:hAnsi="Times New Roman" w:cs="Times New Roman"/>
                <w:b/>
                <w:i/>
                <w:color w:val="000000" w:themeColor="text1"/>
              </w:rPr>
              <w:br/>
            </w:r>
            <w:r w:rsidRPr="008224CC">
              <w:rPr>
                <w:rStyle w:val="fill"/>
                <w:rFonts w:ascii="Times New Roman" w:hAnsi="Times New Roman" w:cs="Times New Roman"/>
                <w:b w:val="0"/>
                <w:i w:val="0"/>
                <w:color w:val="000000" w:themeColor="text1"/>
              </w:rPr>
              <w:t>(ф. 0310002)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1 в</w:t>
            </w:r>
            <w:r w:rsidRPr="008224CC">
              <w:rPr>
                <w:rFonts w:ascii="Times New Roman" w:hAnsi="Times New Roman" w:cs="Times New Roman"/>
                <w:b/>
                <w:i/>
                <w:color w:val="000000" w:themeColor="text1"/>
              </w:rPr>
              <w:t xml:space="preserve"> </w:t>
            </w:r>
            <w:r w:rsidRPr="008224CC">
              <w:rPr>
                <w:rStyle w:val="fill"/>
                <w:rFonts w:ascii="Times New Roman" w:hAnsi="Times New Roman" w:cs="Times New Roman"/>
                <w:b w:val="0"/>
                <w:i w:val="0"/>
                <w:color w:val="000000" w:themeColor="text1"/>
              </w:rPr>
              <w:t>бухг.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главный</w:t>
            </w:r>
            <w:r w:rsidRPr="008224CC">
              <w:rPr>
                <w:rFonts w:ascii="Times New Roman" w:hAnsi="Times New Roman" w:cs="Times New Roman"/>
                <w:b/>
                <w:i/>
                <w:color w:val="000000" w:themeColor="text1"/>
              </w:rPr>
              <w:t xml:space="preserve"> </w:t>
            </w:r>
            <w:r w:rsidRPr="008224CC">
              <w:rPr>
                <w:rFonts w:ascii="Times New Roman" w:hAnsi="Times New Roman" w:cs="Times New Roman"/>
                <w:b/>
                <w:i/>
                <w:color w:val="000000" w:themeColor="text1"/>
              </w:rPr>
              <w:br/>
            </w:r>
            <w:r w:rsidRPr="008224CC">
              <w:rPr>
                <w:rStyle w:val="fill"/>
                <w:rFonts w:ascii="Times New Roman" w:hAnsi="Times New Roman" w:cs="Times New Roman"/>
                <w:b w:val="0"/>
                <w:i w:val="0"/>
                <w:color w:val="000000" w:themeColor="text1"/>
              </w:rPr>
              <w:t>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главный</w:t>
            </w:r>
            <w:r w:rsidRPr="008224CC">
              <w:rPr>
                <w:rFonts w:ascii="Times New Roman" w:hAnsi="Times New Roman" w:cs="Times New Roman"/>
                <w:b/>
                <w:i/>
                <w:color w:val="000000" w:themeColor="text1"/>
              </w:rPr>
              <w:t xml:space="preserve"> </w:t>
            </w:r>
            <w:r w:rsidRPr="008224CC">
              <w:rPr>
                <w:rFonts w:ascii="Times New Roman" w:hAnsi="Times New Roman" w:cs="Times New Roman"/>
                <w:b/>
                <w:i/>
                <w:color w:val="000000" w:themeColor="text1"/>
              </w:rPr>
              <w:br/>
            </w:r>
            <w:r w:rsidRPr="008224CC">
              <w:rPr>
                <w:rStyle w:val="fill"/>
                <w:rFonts w:ascii="Times New Roman" w:hAnsi="Times New Roman" w:cs="Times New Roman"/>
                <w:b w:val="0"/>
                <w:i w:val="0"/>
                <w:color w:val="000000" w:themeColor="text1"/>
              </w:rPr>
              <w:t>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по</w:t>
            </w:r>
            <w:r w:rsidRPr="008224CC">
              <w:rPr>
                <w:rFonts w:ascii="Times New Roman" w:hAnsi="Times New Roman" w:cs="Times New Roman"/>
                <w:b/>
                <w:i/>
                <w:color w:val="000000" w:themeColor="text1"/>
              </w:rPr>
              <w:t xml:space="preserve"> </w:t>
            </w:r>
            <w:r w:rsidRPr="008224CC">
              <w:rPr>
                <w:rStyle w:val="fill"/>
                <w:rFonts w:ascii="Times New Roman" w:hAnsi="Times New Roman" w:cs="Times New Roman"/>
                <w:b w:val="0"/>
                <w:i w:val="0"/>
                <w:color w:val="000000" w:themeColor="text1"/>
              </w:rPr>
              <w:t>мере</w:t>
            </w:r>
            <w:r w:rsidRPr="008224CC">
              <w:rPr>
                <w:rFonts w:ascii="Times New Roman" w:hAnsi="Times New Roman" w:cs="Times New Roman"/>
                <w:b/>
                <w:i/>
                <w:color w:val="000000" w:themeColor="text1"/>
              </w:rPr>
              <w:t xml:space="preserve"> </w:t>
            </w:r>
            <w:r w:rsidRPr="008224CC">
              <w:rPr>
                <w:rFonts w:ascii="Times New Roman" w:hAnsi="Times New Roman" w:cs="Times New Roman"/>
                <w:b/>
                <w:i/>
                <w:color w:val="000000" w:themeColor="text1"/>
              </w:rPr>
              <w:br/>
            </w:r>
            <w:r w:rsidRPr="008224CC">
              <w:rPr>
                <w:rStyle w:val="fill"/>
                <w:rFonts w:ascii="Times New Roman" w:hAnsi="Times New Roman" w:cs="Times New Roman"/>
                <w:b w:val="0"/>
                <w:i w:val="0"/>
                <w:color w:val="000000" w:themeColor="text1"/>
              </w:rPr>
              <w:t>выдачи</w:t>
            </w:r>
            <w:r w:rsidRPr="008224CC">
              <w:rPr>
                <w:rFonts w:ascii="Times New Roman" w:hAnsi="Times New Roman" w:cs="Times New Roman"/>
                <w:b/>
                <w:i/>
                <w:color w:val="000000" w:themeColor="text1"/>
              </w:rPr>
              <w:t xml:space="preserve"> </w:t>
            </w:r>
            <w:r w:rsidRPr="008224CC">
              <w:rPr>
                <w:rFonts w:ascii="Times New Roman" w:hAnsi="Times New Roman" w:cs="Times New Roman"/>
                <w:b/>
                <w:i/>
                <w:color w:val="000000" w:themeColor="text1"/>
              </w:rPr>
              <w:br/>
            </w:r>
            <w:r w:rsidRPr="008224CC">
              <w:rPr>
                <w:rStyle w:val="fill"/>
                <w:rFonts w:ascii="Times New Roman" w:hAnsi="Times New Roman" w:cs="Times New Roman"/>
                <w:b w:val="0"/>
                <w:i w:val="0"/>
                <w:color w:val="000000" w:themeColor="text1"/>
              </w:rPr>
              <w:t>денег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главный</w:t>
            </w:r>
            <w:r w:rsidRPr="008224CC">
              <w:rPr>
                <w:rFonts w:ascii="Times New Roman" w:hAnsi="Times New Roman" w:cs="Times New Roman"/>
                <w:b/>
                <w:i/>
                <w:color w:val="000000" w:themeColor="text1"/>
              </w:rPr>
              <w:t xml:space="preserve"> </w:t>
            </w:r>
            <w:r w:rsidRPr="008224CC">
              <w:rPr>
                <w:rFonts w:ascii="Times New Roman" w:hAnsi="Times New Roman" w:cs="Times New Roman"/>
                <w:b/>
                <w:i/>
                <w:color w:val="000000" w:themeColor="text1"/>
              </w:rPr>
              <w:br/>
            </w:r>
            <w:r w:rsidRPr="008224CC">
              <w:rPr>
                <w:rStyle w:val="fill"/>
                <w:rFonts w:ascii="Times New Roman" w:hAnsi="Times New Roman" w:cs="Times New Roman"/>
                <w:b w:val="0"/>
                <w:i w:val="0"/>
                <w:color w:val="000000" w:themeColor="text1"/>
              </w:rPr>
              <w:t>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главный</w:t>
            </w:r>
            <w:r w:rsidRPr="008224CC">
              <w:rPr>
                <w:rFonts w:ascii="Times New Roman" w:hAnsi="Times New Roman" w:cs="Times New Roman"/>
                <w:b/>
                <w:i/>
                <w:color w:val="000000" w:themeColor="text1"/>
              </w:rPr>
              <w:t xml:space="preserve"> </w:t>
            </w:r>
            <w:r w:rsidRPr="008224CC">
              <w:rPr>
                <w:rFonts w:ascii="Times New Roman" w:hAnsi="Times New Roman" w:cs="Times New Roman"/>
                <w:b/>
                <w:i/>
                <w:color w:val="000000" w:themeColor="text1"/>
              </w:rPr>
              <w:br/>
            </w:r>
            <w:r w:rsidRPr="008224CC">
              <w:rPr>
                <w:rStyle w:val="fill"/>
                <w:rFonts w:ascii="Times New Roman" w:hAnsi="Times New Roman" w:cs="Times New Roman"/>
                <w:b w:val="0"/>
                <w:i w:val="0"/>
                <w:color w:val="000000" w:themeColor="text1"/>
              </w:rPr>
              <w:t>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в конце</w:t>
            </w:r>
            <w:r w:rsidRPr="008224CC">
              <w:rPr>
                <w:rFonts w:ascii="Times New Roman" w:hAnsi="Times New Roman" w:cs="Times New Roman"/>
                <w:b/>
                <w:i/>
                <w:color w:val="000000" w:themeColor="text1"/>
              </w:rPr>
              <w:t xml:space="preserve"> </w:t>
            </w:r>
            <w:r w:rsidRPr="008224CC">
              <w:rPr>
                <w:rFonts w:ascii="Times New Roman" w:hAnsi="Times New Roman" w:cs="Times New Roman"/>
                <w:b/>
                <w:i/>
                <w:color w:val="000000" w:themeColor="text1"/>
              </w:rPr>
              <w:br/>
            </w:r>
            <w:r w:rsidRPr="008224CC">
              <w:rPr>
                <w:rStyle w:val="fill"/>
                <w:rFonts w:ascii="Times New Roman" w:hAnsi="Times New Roman" w:cs="Times New Roman"/>
                <w:b w:val="0"/>
                <w:i w:val="0"/>
                <w:color w:val="000000" w:themeColor="text1"/>
              </w:rPr>
              <w:t>дня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не позже</w:t>
            </w:r>
            <w:r w:rsidRPr="008224CC">
              <w:rPr>
                <w:rFonts w:ascii="Times New Roman" w:hAnsi="Times New Roman" w:cs="Times New Roman"/>
                <w:b/>
                <w:i/>
                <w:color w:val="000000" w:themeColor="text1"/>
              </w:rPr>
              <w:t xml:space="preserve"> </w:t>
            </w:r>
            <w:r w:rsidRPr="008224CC">
              <w:rPr>
                <w:rFonts w:ascii="Times New Roman" w:hAnsi="Times New Roman" w:cs="Times New Roman"/>
                <w:b/>
                <w:i/>
                <w:color w:val="000000" w:themeColor="text1"/>
              </w:rPr>
              <w:br/>
            </w:r>
            <w:r w:rsidRPr="008224CC">
              <w:rPr>
                <w:rStyle w:val="fill"/>
                <w:rFonts w:ascii="Times New Roman" w:hAnsi="Times New Roman" w:cs="Times New Roman"/>
                <w:b w:val="0"/>
                <w:i w:val="0"/>
                <w:color w:val="000000" w:themeColor="text1"/>
              </w:rPr>
              <w:t>следующего</w:t>
            </w:r>
            <w:r w:rsidRPr="008224CC">
              <w:rPr>
                <w:rFonts w:ascii="Times New Roman" w:hAnsi="Times New Roman" w:cs="Times New Roman"/>
                <w:b/>
                <w:i/>
                <w:color w:val="000000" w:themeColor="text1"/>
              </w:rPr>
              <w:t xml:space="preserve"> </w:t>
            </w:r>
            <w:r w:rsidRPr="008224CC">
              <w:rPr>
                <w:rFonts w:ascii="Times New Roman" w:hAnsi="Times New Roman" w:cs="Times New Roman"/>
                <w:b/>
                <w:i/>
                <w:color w:val="000000" w:themeColor="text1"/>
              </w:rPr>
              <w:br/>
            </w:r>
            <w:r w:rsidRPr="008224CC">
              <w:rPr>
                <w:rStyle w:val="fill"/>
                <w:rFonts w:ascii="Times New Roman" w:hAnsi="Times New Roman" w:cs="Times New Roman"/>
                <w:b w:val="0"/>
                <w:i w:val="0"/>
                <w:color w:val="000000" w:themeColor="text1"/>
              </w:rPr>
              <w:t>дня после</w:t>
            </w:r>
            <w:r w:rsidRPr="008224CC">
              <w:rPr>
                <w:rFonts w:ascii="Times New Roman" w:hAnsi="Times New Roman" w:cs="Times New Roman"/>
                <w:b/>
                <w:i/>
                <w:color w:val="000000" w:themeColor="text1"/>
              </w:rPr>
              <w:t xml:space="preserve"> </w:t>
            </w:r>
            <w:r w:rsidRPr="008224CC">
              <w:rPr>
                <w:rFonts w:ascii="Times New Roman" w:hAnsi="Times New Roman" w:cs="Times New Roman"/>
                <w:b/>
                <w:i/>
                <w:color w:val="000000" w:themeColor="text1"/>
              </w:rPr>
              <w:br/>
            </w:r>
            <w:r w:rsidRPr="008224CC">
              <w:rPr>
                <w:rStyle w:val="fill"/>
                <w:rFonts w:ascii="Times New Roman" w:hAnsi="Times New Roman" w:cs="Times New Roman"/>
                <w:b w:val="0"/>
                <w:i w:val="0"/>
                <w:color w:val="000000" w:themeColor="text1"/>
              </w:rPr>
              <w:t>поступления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главный</w:t>
            </w:r>
            <w:r w:rsidRPr="008224CC">
              <w:rPr>
                <w:rFonts w:ascii="Times New Roman" w:hAnsi="Times New Roman" w:cs="Times New Roman"/>
                <w:b/>
                <w:i/>
                <w:color w:val="000000" w:themeColor="text1"/>
              </w:rPr>
              <w:t xml:space="preserve"> </w:t>
            </w:r>
            <w:r w:rsidRPr="008224CC">
              <w:rPr>
                <w:rFonts w:ascii="Times New Roman" w:hAnsi="Times New Roman" w:cs="Times New Roman"/>
                <w:b/>
                <w:i/>
                <w:color w:val="000000" w:themeColor="text1"/>
              </w:rPr>
              <w:br/>
            </w:r>
            <w:r w:rsidRPr="008224CC">
              <w:rPr>
                <w:rStyle w:val="fill"/>
                <w:rFonts w:ascii="Times New Roman" w:hAnsi="Times New Roman" w:cs="Times New Roman"/>
                <w:b w:val="0"/>
                <w:i w:val="0"/>
                <w:color w:val="000000" w:themeColor="text1"/>
              </w:rPr>
              <w:t>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в день</w:t>
            </w:r>
            <w:r w:rsidRPr="008224CC">
              <w:rPr>
                <w:rFonts w:ascii="Times New Roman" w:hAnsi="Times New Roman" w:cs="Times New Roman"/>
                <w:b/>
                <w:i/>
                <w:color w:val="000000" w:themeColor="text1"/>
              </w:rPr>
              <w:t xml:space="preserve"> </w:t>
            </w:r>
            <w:r w:rsidRPr="008224CC">
              <w:rPr>
                <w:rFonts w:ascii="Times New Roman" w:hAnsi="Times New Roman" w:cs="Times New Roman"/>
                <w:b/>
                <w:i/>
                <w:color w:val="000000" w:themeColor="text1"/>
              </w:rPr>
              <w:br/>
            </w:r>
            <w:r w:rsidRPr="008224CC">
              <w:rPr>
                <w:rStyle w:val="fill"/>
                <w:rFonts w:ascii="Times New Roman" w:hAnsi="Times New Roman" w:cs="Times New Roman"/>
                <w:b w:val="0"/>
                <w:i w:val="0"/>
                <w:color w:val="000000" w:themeColor="text1"/>
              </w:rPr>
              <w:t>поступления</w:t>
            </w:r>
          </w:p>
        </w:tc>
      </w:tr>
      <w:tr w:rsidR="008224CC" w:rsidRPr="008224CC" w:rsidTr="00337ADF">
        <w:trPr>
          <w:gridAfter w:val="2"/>
          <w:wAfter w:w="308" w:type="dxa"/>
        </w:trPr>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Style w:val="fill"/>
                <w:rFonts w:ascii="Times New Roman" w:hAnsi="Times New Roman" w:cs="Times New Roman"/>
                <w:b w:val="0"/>
                <w:i w:val="0"/>
                <w:color w:val="000000" w:themeColor="text1"/>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Style w:val="fill"/>
                <w:rFonts w:ascii="Times New Roman" w:hAnsi="Times New Roman" w:cs="Times New Roman"/>
                <w:b w:val="0"/>
                <w:i w:val="0"/>
                <w:color w:val="000000" w:themeColor="text1"/>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Style w:val="fill"/>
                <w:rFonts w:ascii="Times New Roman" w:hAnsi="Times New Roman" w:cs="Times New Roman"/>
                <w:b w:val="0"/>
                <w:i w:val="0"/>
                <w:color w:val="000000" w:themeColor="text1"/>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Style w:val="fill"/>
                <w:rFonts w:ascii="Times New Roman" w:hAnsi="Times New Roman" w:cs="Times New Roman"/>
                <w:b w:val="0"/>
                <w:i w:val="0"/>
                <w:color w:val="000000" w:themeColor="text1"/>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Style w:val="fill"/>
                <w:rFonts w:ascii="Times New Roman" w:hAnsi="Times New Roman" w:cs="Times New Roman"/>
                <w:b w:val="0"/>
                <w:i w:val="0"/>
                <w:color w:val="000000" w:themeColor="text1"/>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Style w:val="fill"/>
                <w:rFonts w:ascii="Times New Roman" w:hAnsi="Times New Roman" w:cs="Times New Roman"/>
                <w:b w:val="0"/>
                <w:i w:val="0"/>
                <w:color w:val="000000" w:themeColor="text1"/>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Style w:val="fill"/>
                <w:rFonts w:ascii="Times New Roman" w:hAnsi="Times New Roman" w:cs="Times New Roman"/>
                <w:b w:val="0"/>
                <w:i w:val="0"/>
                <w:color w:val="000000" w:themeColor="text1"/>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Style w:val="fill"/>
                <w:rFonts w:ascii="Times New Roman" w:hAnsi="Times New Roman" w:cs="Times New Roman"/>
                <w:b w:val="0"/>
                <w:i w:val="0"/>
                <w:color w:val="000000" w:themeColor="text1"/>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Style w:val="fill"/>
                <w:rFonts w:ascii="Times New Roman" w:hAnsi="Times New Roman" w:cs="Times New Roman"/>
                <w:b w:val="0"/>
                <w:i w:val="0"/>
                <w:color w:val="000000" w:themeColor="text1"/>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Style w:val="fill"/>
                <w:rFonts w:ascii="Times New Roman" w:hAnsi="Times New Roman" w:cs="Times New Roman"/>
                <w:b w:val="0"/>
                <w:i w:val="0"/>
                <w:color w:val="000000" w:themeColor="text1"/>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Style w:val="fill"/>
                <w:rFonts w:ascii="Times New Roman" w:hAnsi="Times New Roman" w:cs="Times New Roman"/>
                <w:b w:val="0"/>
                <w:i w:val="0"/>
                <w:color w:val="000000" w:themeColor="text1"/>
              </w:rPr>
              <w:t>…</w:t>
            </w:r>
          </w:p>
        </w:tc>
      </w:tr>
      <w:tr w:rsidR="008224CC" w:rsidRPr="008224CC" w:rsidTr="00337ADF">
        <w:trPr>
          <w:gridAfter w:val="2"/>
          <w:wAfter w:w="308" w:type="dxa"/>
        </w:trPr>
        <w:tc>
          <w:tcPr>
            <w:tcW w:w="9390" w:type="dxa"/>
            <w:gridSpan w:val="11"/>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Style w:val="fill"/>
                <w:rFonts w:ascii="Times New Roman" w:hAnsi="Times New Roman" w:cs="Times New Roman"/>
                <w:b w:val="0"/>
                <w:i w:val="0"/>
                <w:color w:val="000000" w:themeColor="text1"/>
              </w:rPr>
            </w:pPr>
            <w:r w:rsidRPr="008224CC">
              <w:rPr>
                <w:rStyle w:val="fill"/>
                <w:rFonts w:ascii="Times New Roman" w:hAnsi="Times New Roman" w:cs="Times New Roman"/>
                <w:b w:val="0"/>
                <w:i w:val="0"/>
                <w:color w:val="000000" w:themeColor="text1"/>
              </w:rPr>
              <w:t>ДОКУМЕНТЫ ПО РАСЧЕТАМ С СОТРУДНИКАМИ</w:t>
            </w:r>
          </w:p>
        </w:tc>
      </w:tr>
      <w:tr w:rsidR="008224CC" w:rsidRPr="008224CC" w:rsidTr="00337ADF">
        <w:trPr>
          <w:gridAfter w:val="2"/>
          <w:wAfter w:w="308" w:type="dxa"/>
        </w:trPr>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Style w:val="fill"/>
                <w:rFonts w:ascii="Times New Roman" w:hAnsi="Times New Roman" w:cs="Times New Roman"/>
                <w:b w:val="0"/>
                <w:i w:val="0"/>
                <w:color w:val="000000" w:themeColor="text1"/>
              </w:rPr>
            </w:pPr>
            <w:r w:rsidRPr="008224CC">
              <w:rPr>
                <w:rFonts w:ascii="Times New Roman" w:hAnsi="Times New Roman" w:cs="Times New Roman"/>
                <w:bCs/>
                <w:iCs/>
                <w:color w:val="000000" w:themeColor="text1"/>
              </w:rPr>
              <w:t>Табель учета использования рабочего времени</w:t>
            </w:r>
            <w:r w:rsidRPr="008224CC">
              <w:rPr>
                <w:rStyle w:val="fill"/>
                <w:rFonts w:ascii="Times New Roman" w:hAnsi="Times New Roman" w:cs="Times New Roman"/>
                <w:b w:val="0"/>
                <w:i w:val="0"/>
                <w:color w:val="000000" w:themeColor="text1"/>
              </w:rPr>
              <w:t xml:space="preserve"> (ф. 0504421)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Style w:val="fill"/>
                <w:rFonts w:ascii="Times New Roman" w:hAnsi="Times New Roman" w:cs="Times New Roman"/>
                <w:b w:val="0"/>
                <w:i w:val="0"/>
                <w:color w:val="000000" w:themeColor="text1"/>
              </w:rPr>
            </w:pPr>
            <w:r w:rsidRPr="008224CC">
              <w:rPr>
                <w:rStyle w:val="fill"/>
                <w:rFonts w:ascii="Times New Roman" w:hAnsi="Times New Roman" w:cs="Times New Roman"/>
                <w:b w:val="0"/>
                <w:i w:val="0"/>
                <w:color w:val="000000" w:themeColor="text1"/>
              </w:rPr>
              <w:t>1 в бухг.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Ведущий специалист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Ведущий специалист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Style w:val="fill"/>
                <w:rFonts w:ascii="Times New Roman" w:hAnsi="Times New Roman" w:cs="Times New Roman"/>
                <w:b w:val="0"/>
                <w:i w:val="0"/>
                <w:color w:val="000000" w:themeColor="text1"/>
              </w:rPr>
            </w:pPr>
            <w:r w:rsidRPr="008224CC">
              <w:rPr>
                <w:rFonts w:ascii="Times New Roman" w:hAnsi="Times New Roman" w:cs="Times New Roman"/>
                <w:bCs/>
                <w:iCs/>
                <w:color w:val="000000" w:themeColor="text1"/>
              </w:rPr>
              <w:t>два раза в месяц – 13-го и 25-го числа текущего месяца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специалист 2 категории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Ведущий специалист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Style w:val="fill"/>
                <w:rFonts w:ascii="Times New Roman" w:hAnsi="Times New Roman" w:cs="Times New Roman"/>
                <w:b w:val="0"/>
                <w:i w:val="0"/>
                <w:color w:val="000000" w:themeColor="text1"/>
              </w:rPr>
            </w:pPr>
            <w:r w:rsidRPr="008224CC">
              <w:rPr>
                <w:rStyle w:val="fill"/>
                <w:rFonts w:ascii="Times New Roman" w:hAnsi="Times New Roman" w:cs="Times New Roman"/>
                <w:b w:val="0"/>
                <w:i w:val="0"/>
                <w:color w:val="000000" w:themeColor="text1"/>
              </w:rPr>
              <w:t>в течение дня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Style w:val="fill"/>
                <w:rFonts w:ascii="Times New Roman" w:hAnsi="Times New Roman" w:cs="Times New Roman"/>
                <w:b w:val="0"/>
                <w:i w:val="0"/>
                <w:color w:val="000000" w:themeColor="text1"/>
              </w:rPr>
            </w:pPr>
            <w:r w:rsidRPr="008224CC">
              <w:rPr>
                <w:rFonts w:ascii="Times New Roman" w:hAnsi="Times New Roman" w:cs="Times New Roman"/>
                <w:bCs/>
                <w:iCs/>
                <w:color w:val="000000" w:themeColor="text1"/>
              </w:rPr>
              <w:t>два раза в месяц – 13-го и 25-го числа текущего месяца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специалист 2 категории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Style w:val="fill"/>
                <w:rFonts w:ascii="Times New Roman" w:hAnsi="Times New Roman" w:cs="Times New Roman"/>
                <w:b w:val="0"/>
                <w:i w:val="0"/>
                <w:color w:val="000000" w:themeColor="text1"/>
              </w:rPr>
            </w:pPr>
            <w:r w:rsidRPr="008224CC">
              <w:rPr>
                <w:rFonts w:ascii="Times New Roman" w:hAnsi="Times New Roman" w:cs="Times New Roman"/>
                <w:bCs/>
                <w:iCs/>
                <w:color w:val="000000" w:themeColor="text1"/>
              </w:rPr>
              <w:t>2 дня, после получения</w:t>
            </w:r>
          </w:p>
        </w:tc>
      </w:tr>
      <w:tr w:rsidR="008224CC" w:rsidRPr="008224CC" w:rsidTr="00337ADF">
        <w:trPr>
          <w:gridAfter w:val="2"/>
          <w:wAfter w:w="308" w:type="dxa"/>
        </w:trPr>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Style w:val="fill"/>
                <w:rFonts w:ascii="Times New Roman" w:hAnsi="Times New Roman" w:cs="Times New Roman"/>
                <w:b w:val="0"/>
                <w:i w:val="0"/>
                <w:color w:val="000000" w:themeColor="text1"/>
              </w:rPr>
            </w:pPr>
            <w:r w:rsidRPr="008224CC">
              <w:rPr>
                <w:rStyle w:val="fill"/>
                <w:rFonts w:ascii="Times New Roman" w:hAnsi="Times New Roman" w:cs="Times New Roman"/>
                <w:b w:val="0"/>
                <w:i w:val="0"/>
                <w:color w:val="000000" w:themeColor="text1"/>
              </w:rPr>
              <w:t xml:space="preserve">Приказ о направлении в служебную командировку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Style w:val="fill"/>
                <w:rFonts w:ascii="Times New Roman" w:hAnsi="Times New Roman" w:cs="Times New Roman"/>
                <w:b w:val="0"/>
                <w:i w:val="0"/>
                <w:color w:val="000000" w:themeColor="text1"/>
              </w:rPr>
            </w:pPr>
            <w:r w:rsidRPr="008224CC">
              <w:rPr>
                <w:rStyle w:val="fill"/>
                <w:rFonts w:ascii="Times New Roman" w:hAnsi="Times New Roman" w:cs="Times New Roman"/>
                <w:b w:val="0"/>
                <w:i w:val="0"/>
                <w:color w:val="000000" w:themeColor="text1"/>
              </w:rPr>
              <w:t>1 в бухг.</w:t>
            </w:r>
            <w:r w:rsidRPr="008224CC">
              <w:rPr>
                <w:rStyle w:val="fill"/>
                <w:rFonts w:ascii="Times New Roman" w:hAnsi="Times New Roman" w:cs="Times New Roman"/>
                <w:b w:val="0"/>
                <w:i w:val="0"/>
                <w:color w:val="000000" w:themeColor="text1"/>
              </w:rPr>
              <w:br/>
              <w:t>1 в ОК</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Глава поселения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Глава поселения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Style w:val="fill"/>
                <w:rFonts w:ascii="Times New Roman" w:hAnsi="Times New Roman" w:cs="Times New Roman"/>
                <w:b w:val="0"/>
                <w:i w:val="0"/>
                <w:color w:val="000000" w:themeColor="text1"/>
              </w:rPr>
            </w:pPr>
            <w:r w:rsidRPr="008224CC">
              <w:rPr>
                <w:rFonts w:ascii="Times New Roman" w:hAnsi="Times New Roman" w:cs="Times New Roman"/>
                <w:bCs/>
                <w:iCs/>
                <w:color w:val="000000" w:themeColor="text1"/>
              </w:rPr>
              <w:t>Не менее чем за пять рабочих дней до отъезда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Глава поселения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Глава поселения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Style w:val="fill"/>
                <w:rFonts w:ascii="Times New Roman" w:hAnsi="Times New Roman" w:cs="Times New Roman"/>
                <w:b w:val="0"/>
                <w:i w:val="0"/>
                <w:color w:val="000000" w:themeColor="text1"/>
              </w:rPr>
            </w:pPr>
            <w:r w:rsidRPr="008224CC">
              <w:rPr>
                <w:rStyle w:val="fill"/>
                <w:rFonts w:ascii="Times New Roman" w:hAnsi="Times New Roman" w:cs="Times New Roman"/>
                <w:b w:val="0"/>
                <w:i w:val="0"/>
                <w:color w:val="000000" w:themeColor="text1"/>
              </w:rPr>
              <w:t>в течение дня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Cs/>
                <w:iCs/>
                <w:color w:val="000000" w:themeColor="text1"/>
              </w:rPr>
            </w:pPr>
            <w:r w:rsidRPr="008224CC">
              <w:rPr>
                <w:rFonts w:ascii="Times New Roman" w:hAnsi="Times New Roman" w:cs="Times New Roman"/>
                <w:bCs/>
                <w:iCs/>
                <w:color w:val="000000" w:themeColor="text1"/>
              </w:rPr>
              <w:t>в день составления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Ведущий специалист, главный</w:t>
            </w:r>
            <w:r w:rsidRPr="008224CC">
              <w:rPr>
                <w:rFonts w:ascii="Times New Roman" w:hAnsi="Times New Roman" w:cs="Times New Roman"/>
                <w:b/>
                <w:i/>
                <w:color w:val="000000" w:themeColor="text1"/>
              </w:rPr>
              <w:t xml:space="preserve"> </w:t>
            </w:r>
            <w:r w:rsidRPr="008224CC">
              <w:rPr>
                <w:rFonts w:ascii="Times New Roman" w:hAnsi="Times New Roman" w:cs="Times New Roman"/>
                <w:b/>
                <w:i/>
                <w:color w:val="000000" w:themeColor="text1"/>
              </w:rPr>
              <w:br/>
            </w:r>
            <w:r w:rsidRPr="008224CC">
              <w:rPr>
                <w:rStyle w:val="fill"/>
                <w:rFonts w:ascii="Times New Roman" w:hAnsi="Times New Roman" w:cs="Times New Roman"/>
                <w:b w:val="0"/>
                <w:i w:val="0"/>
                <w:color w:val="000000" w:themeColor="text1"/>
              </w:rPr>
              <w:t>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Cs/>
                <w:iCs/>
                <w:color w:val="000000" w:themeColor="text1"/>
              </w:rPr>
            </w:pPr>
            <w:r w:rsidRPr="008224CC">
              <w:rPr>
                <w:rFonts w:ascii="Times New Roman" w:hAnsi="Times New Roman" w:cs="Times New Roman"/>
                <w:bCs/>
                <w:iCs/>
                <w:color w:val="000000" w:themeColor="text1"/>
              </w:rPr>
              <w:t>2 дня, после получения</w:t>
            </w:r>
          </w:p>
        </w:tc>
      </w:tr>
      <w:tr w:rsidR="008224CC" w:rsidRPr="008224CC" w:rsidTr="00337ADF">
        <w:trPr>
          <w:gridAfter w:val="2"/>
          <w:wAfter w:w="308" w:type="dxa"/>
        </w:trPr>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Style w:val="fill"/>
                <w:rFonts w:ascii="Times New Roman" w:hAnsi="Times New Roman" w:cs="Times New Roman"/>
                <w:b w:val="0"/>
                <w:i w:val="0"/>
                <w:color w:val="000000" w:themeColor="text1"/>
              </w:rPr>
            </w:pPr>
            <w:r w:rsidRPr="008224CC">
              <w:rPr>
                <w:rStyle w:val="fill"/>
                <w:rFonts w:ascii="Times New Roman" w:hAnsi="Times New Roman" w:cs="Times New Roman"/>
                <w:b w:val="0"/>
                <w:i w:val="0"/>
                <w:color w:val="000000" w:themeColor="text1"/>
              </w:rPr>
              <w:t>Авансов</w:t>
            </w:r>
            <w:r w:rsidRPr="008224CC">
              <w:rPr>
                <w:rStyle w:val="fill"/>
                <w:rFonts w:ascii="Times New Roman" w:hAnsi="Times New Roman" w:cs="Times New Roman"/>
                <w:b w:val="0"/>
                <w:i w:val="0"/>
                <w:color w:val="000000" w:themeColor="text1"/>
              </w:rPr>
              <w:lastRenderedPageBreak/>
              <w:t>ый отчет (ф. 0504505)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Style w:val="fill"/>
                <w:rFonts w:ascii="Times New Roman" w:hAnsi="Times New Roman" w:cs="Times New Roman"/>
                <w:b w:val="0"/>
                <w:i w:val="0"/>
                <w:color w:val="000000" w:themeColor="text1"/>
              </w:rPr>
            </w:pPr>
            <w:r w:rsidRPr="008224CC">
              <w:rPr>
                <w:rStyle w:val="fill"/>
                <w:rFonts w:ascii="Times New Roman" w:hAnsi="Times New Roman" w:cs="Times New Roman"/>
                <w:b w:val="0"/>
                <w:i w:val="0"/>
                <w:color w:val="000000" w:themeColor="text1"/>
              </w:rPr>
              <w:lastRenderedPageBreak/>
              <w:t>1 в</w:t>
            </w:r>
            <w:r w:rsidRPr="008224CC">
              <w:rPr>
                <w:rStyle w:val="fill"/>
                <w:rFonts w:ascii="Times New Roman" w:hAnsi="Times New Roman" w:cs="Times New Roman"/>
                <w:b w:val="0"/>
                <w:i w:val="0"/>
                <w:color w:val="000000" w:themeColor="text1"/>
              </w:rPr>
              <w:br/>
            </w:r>
            <w:r w:rsidRPr="008224CC">
              <w:rPr>
                <w:rStyle w:val="fill"/>
                <w:rFonts w:ascii="Times New Roman" w:hAnsi="Times New Roman" w:cs="Times New Roman"/>
                <w:b w:val="0"/>
                <w:i w:val="0"/>
                <w:color w:val="000000" w:themeColor="text1"/>
              </w:rPr>
              <w:lastRenderedPageBreak/>
              <w:t>бухг.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lastRenderedPageBreak/>
              <w:t>Специа</w:t>
            </w:r>
            <w:r w:rsidRPr="008224CC">
              <w:rPr>
                <w:rStyle w:val="fill"/>
                <w:rFonts w:ascii="Times New Roman" w:hAnsi="Times New Roman" w:cs="Times New Roman"/>
                <w:b w:val="0"/>
                <w:i w:val="0"/>
                <w:color w:val="000000" w:themeColor="text1"/>
              </w:rPr>
              <w:lastRenderedPageBreak/>
              <w:t>лист 1 категории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lastRenderedPageBreak/>
              <w:t>Специа</w:t>
            </w:r>
            <w:r w:rsidRPr="008224CC">
              <w:rPr>
                <w:rStyle w:val="fill"/>
                <w:rFonts w:ascii="Times New Roman" w:hAnsi="Times New Roman" w:cs="Times New Roman"/>
                <w:b w:val="0"/>
                <w:i w:val="0"/>
                <w:color w:val="000000" w:themeColor="text1"/>
              </w:rPr>
              <w:lastRenderedPageBreak/>
              <w:t>лист 1 категории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Style w:val="fill"/>
                <w:rFonts w:ascii="Times New Roman" w:hAnsi="Times New Roman" w:cs="Times New Roman"/>
                <w:b w:val="0"/>
                <w:i w:val="0"/>
                <w:color w:val="000000" w:themeColor="text1"/>
              </w:rPr>
            </w:pPr>
            <w:r w:rsidRPr="008224CC">
              <w:rPr>
                <w:rStyle w:val="fill"/>
                <w:rFonts w:ascii="Times New Roman" w:hAnsi="Times New Roman" w:cs="Times New Roman"/>
                <w:b w:val="0"/>
                <w:i w:val="0"/>
                <w:color w:val="000000" w:themeColor="text1"/>
              </w:rPr>
              <w:lastRenderedPageBreak/>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i/>
                <w:color w:val="000000" w:themeColor="text1"/>
              </w:rPr>
            </w:pPr>
            <w:r w:rsidRPr="008224CC">
              <w:rPr>
                <w:rStyle w:val="fill"/>
                <w:rFonts w:ascii="Times New Roman" w:hAnsi="Times New Roman" w:cs="Times New Roman"/>
                <w:b w:val="0"/>
                <w:i w:val="0"/>
                <w:color w:val="000000" w:themeColor="text1"/>
              </w:rPr>
              <w:t>главны</w:t>
            </w:r>
            <w:r w:rsidRPr="008224CC">
              <w:rPr>
                <w:rStyle w:val="fill"/>
                <w:rFonts w:ascii="Times New Roman" w:hAnsi="Times New Roman" w:cs="Times New Roman"/>
                <w:b w:val="0"/>
                <w:i w:val="0"/>
                <w:color w:val="000000" w:themeColor="text1"/>
              </w:rPr>
              <w:lastRenderedPageBreak/>
              <w:t>й</w:t>
            </w:r>
            <w:r w:rsidRPr="008224CC">
              <w:rPr>
                <w:rFonts w:ascii="Times New Roman" w:hAnsi="Times New Roman" w:cs="Times New Roman"/>
                <w:b/>
                <w:i/>
                <w:color w:val="000000" w:themeColor="text1"/>
              </w:rPr>
              <w:t xml:space="preserve"> </w:t>
            </w:r>
            <w:r w:rsidRPr="008224CC">
              <w:rPr>
                <w:rFonts w:ascii="Times New Roman" w:hAnsi="Times New Roman" w:cs="Times New Roman"/>
                <w:b/>
                <w:i/>
                <w:color w:val="000000" w:themeColor="text1"/>
              </w:rPr>
              <w:br/>
            </w:r>
            <w:r w:rsidRPr="008224CC">
              <w:rPr>
                <w:rStyle w:val="fill"/>
                <w:rFonts w:ascii="Times New Roman" w:hAnsi="Times New Roman" w:cs="Times New Roman"/>
                <w:b w:val="0"/>
                <w:i w:val="0"/>
                <w:color w:val="000000" w:themeColor="text1"/>
              </w:rPr>
              <w:t>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Style w:val="fill"/>
                <w:rFonts w:ascii="Times New Roman" w:hAnsi="Times New Roman" w:cs="Times New Roman"/>
                <w:b w:val="0"/>
                <w:i w:val="0"/>
                <w:color w:val="000000" w:themeColor="text1"/>
              </w:rPr>
            </w:pPr>
            <w:r w:rsidRPr="008224CC">
              <w:rPr>
                <w:rStyle w:val="fill"/>
                <w:rFonts w:ascii="Times New Roman" w:hAnsi="Times New Roman" w:cs="Times New Roman"/>
                <w:b w:val="0"/>
                <w:i w:val="0"/>
                <w:color w:val="000000" w:themeColor="text1"/>
              </w:rPr>
              <w:lastRenderedPageBreak/>
              <w:t>подотч</w:t>
            </w:r>
            <w:r w:rsidRPr="008224CC">
              <w:rPr>
                <w:rStyle w:val="fill"/>
                <w:rFonts w:ascii="Times New Roman" w:hAnsi="Times New Roman" w:cs="Times New Roman"/>
                <w:b w:val="0"/>
                <w:i w:val="0"/>
                <w:color w:val="000000" w:themeColor="text1"/>
              </w:rPr>
              <w:lastRenderedPageBreak/>
              <w:t>етное лицо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Style w:val="fill"/>
                <w:rFonts w:ascii="Times New Roman" w:hAnsi="Times New Roman" w:cs="Times New Roman"/>
                <w:b w:val="0"/>
                <w:i w:val="0"/>
                <w:color w:val="000000" w:themeColor="text1"/>
              </w:rPr>
            </w:pPr>
            <w:r w:rsidRPr="008224CC">
              <w:rPr>
                <w:rStyle w:val="fill"/>
                <w:rFonts w:ascii="Times New Roman" w:hAnsi="Times New Roman" w:cs="Times New Roman"/>
                <w:b w:val="0"/>
                <w:i w:val="0"/>
                <w:color w:val="000000" w:themeColor="text1"/>
              </w:rPr>
              <w:lastRenderedPageBreak/>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Style w:val="fill"/>
                <w:rFonts w:ascii="Times New Roman" w:hAnsi="Times New Roman" w:cs="Times New Roman"/>
                <w:b w:val="0"/>
                <w:i w:val="0"/>
                <w:color w:val="000000" w:themeColor="text1"/>
              </w:rPr>
            </w:pPr>
            <w:r w:rsidRPr="008224CC">
              <w:rPr>
                <w:rFonts w:ascii="Times New Roman" w:hAnsi="Times New Roman" w:cs="Times New Roman"/>
                <w:bCs/>
                <w:iCs/>
                <w:color w:val="000000" w:themeColor="text1"/>
              </w:rPr>
              <w:t xml:space="preserve">В течение 3 </w:t>
            </w:r>
            <w:r w:rsidRPr="008224CC">
              <w:rPr>
                <w:rFonts w:ascii="Times New Roman" w:hAnsi="Times New Roman" w:cs="Times New Roman"/>
                <w:bCs/>
                <w:iCs/>
                <w:color w:val="000000" w:themeColor="text1"/>
              </w:rPr>
              <w:lastRenderedPageBreak/>
              <w:t>рабочих дней со дня возвращения из командировки по авансам, полученным на командировочные.</w:t>
            </w:r>
            <w:r w:rsidRPr="008224CC">
              <w:rPr>
                <w:rFonts w:ascii="Times New Roman" w:hAnsi="Times New Roman" w:cs="Times New Roman"/>
                <w:bCs/>
                <w:iCs/>
                <w:color w:val="000000" w:themeColor="text1"/>
              </w:rPr>
              <w:br/>
              <w:t xml:space="preserve">Не позднее 3 рабочих дней </w:t>
            </w:r>
            <w:proofErr w:type="gramStart"/>
            <w:r w:rsidRPr="008224CC">
              <w:rPr>
                <w:rFonts w:ascii="Times New Roman" w:hAnsi="Times New Roman" w:cs="Times New Roman"/>
                <w:bCs/>
                <w:iCs/>
                <w:color w:val="000000" w:themeColor="text1"/>
              </w:rPr>
              <w:t>с даты окончания</w:t>
            </w:r>
            <w:proofErr w:type="gramEnd"/>
            <w:r w:rsidRPr="008224CC">
              <w:rPr>
                <w:rFonts w:ascii="Times New Roman" w:hAnsi="Times New Roman" w:cs="Times New Roman"/>
                <w:bCs/>
                <w:iCs/>
                <w:color w:val="000000" w:themeColor="text1"/>
              </w:rPr>
              <w:t xml:space="preserve"> срока выдачи денежных средств на хозяйственные расходы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Style w:val="fill"/>
                <w:rFonts w:ascii="Times New Roman" w:hAnsi="Times New Roman" w:cs="Times New Roman"/>
                <w:b w:val="0"/>
                <w:i w:val="0"/>
                <w:color w:val="000000" w:themeColor="text1"/>
              </w:rPr>
            </w:pPr>
            <w:proofErr w:type="spellStart"/>
            <w:r w:rsidRPr="008224CC">
              <w:rPr>
                <w:rFonts w:ascii="Times New Roman" w:hAnsi="Times New Roman" w:cs="Times New Roman"/>
                <w:bCs/>
                <w:iCs/>
                <w:color w:val="000000" w:themeColor="text1"/>
              </w:rPr>
              <w:lastRenderedPageBreak/>
              <w:t>бухга</w:t>
            </w:r>
            <w:proofErr w:type="gramStart"/>
            <w:r w:rsidRPr="008224CC">
              <w:rPr>
                <w:rFonts w:ascii="Times New Roman" w:hAnsi="Times New Roman" w:cs="Times New Roman"/>
                <w:bCs/>
                <w:iCs/>
                <w:color w:val="000000" w:themeColor="text1"/>
              </w:rPr>
              <w:t>л</w:t>
            </w:r>
            <w:proofErr w:type="spellEnd"/>
            <w:r w:rsidRPr="008224CC">
              <w:rPr>
                <w:rFonts w:ascii="Times New Roman" w:hAnsi="Times New Roman" w:cs="Times New Roman"/>
                <w:bCs/>
                <w:iCs/>
                <w:color w:val="000000" w:themeColor="text1"/>
              </w:rPr>
              <w:t>-</w:t>
            </w:r>
            <w:proofErr w:type="gramEnd"/>
            <w:r w:rsidRPr="008224CC">
              <w:rPr>
                <w:rFonts w:ascii="Times New Roman" w:hAnsi="Times New Roman" w:cs="Times New Roman"/>
                <w:bCs/>
                <w:iCs/>
                <w:color w:val="000000" w:themeColor="text1"/>
              </w:rPr>
              <w:br/>
            </w:r>
            <w:proofErr w:type="spellStart"/>
            <w:r w:rsidRPr="008224CC">
              <w:rPr>
                <w:rFonts w:ascii="Times New Roman" w:hAnsi="Times New Roman" w:cs="Times New Roman"/>
                <w:bCs/>
                <w:iCs/>
                <w:color w:val="000000" w:themeColor="text1"/>
              </w:rPr>
              <w:lastRenderedPageBreak/>
              <w:t>терия</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224CC" w:rsidRPr="008224CC" w:rsidRDefault="008224CC" w:rsidP="002712B7">
            <w:pPr>
              <w:spacing w:after="0" w:line="240" w:lineRule="auto"/>
              <w:jc w:val="both"/>
              <w:rPr>
                <w:rStyle w:val="fill"/>
                <w:rFonts w:ascii="Times New Roman" w:hAnsi="Times New Roman" w:cs="Times New Roman"/>
                <w:b w:val="0"/>
                <w:i w:val="0"/>
                <w:color w:val="000000" w:themeColor="text1"/>
              </w:rPr>
            </w:pPr>
            <w:r w:rsidRPr="008224CC">
              <w:rPr>
                <w:rFonts w:ascii="Times New Roman" w:hAnsi="Times New Roman" w:cs="Times New Roman"/>
                <w:bCs/>
                <w:iCs/>
                <w:color w:val="000000" w:themeColor="text1"/>
              </w:rPr>
              <w:lastRenderedPageBreak/>
              <w:t xml:space="preserve">в день </w:t>
            </w:r>
            <w:r w:rsidRPr="008224CC">
              <w:rPr>
                <w:rFonts w:ascii="Times New Roman" w:hAnsi="Times New Roman" w:cs="Times New Roman"/>
                <w:bCs/>
                <w:iCs/>
                <w:color w:val="000000" w:themeColor="text1"/>
              </w:rPr>
              <w:br/>
            </w:r>
            <w:r w:rsidRPr="008224CC">
              <w:rPr>
                <w:rFonts w:ascii="Times New Roman" w:hAnsi="Times New Roman" w:cs="Times New Roman"/>
                <w:bCs/>
                <w:iCs/>
                <w:color w:val="000000" w:themeColor="text1"/>
              </w:rPr>
              <w:lastRenderedPageBreak/>
              <w:t>поступления</w:t>
            </w:r>
          </w:p>
        </w:tc>
      </w:tr>
      <w:tr w:rsidR="008224CC" w:rsidRPr="008224CC" w:rsidTr="00337ADF">
        <w:tc>
          <w:tcPr>
            <w:tcW w:w="1201" w:type="dxa"/>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lastRenderedPageBreak/>
              <w:t> </w:t>
            </w:r>
          </w:p>
        </w:tc>
        <w:tc>
          <w:tcPr>
            <w:tcW w:w="0" w:type="auto"/>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 </w:t>
            </w:r>
          </w:p>
        </w:tc>
        <w:tc>
          <w:tcPr>
            <w:tcW w:w="0" w:type="auto"/>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 </w:t>
            </w:r>
          </w:p>
        </w:tc>
        <w:tc>
          <w:tcPr>
            <w:tcW w:w="0" w:type="auto"/>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 </w:t>
            </w:r>
          </w:p>
        </w:tc>
        <w:tc>
          <w:tcPr>
            <w:tcW w:w="0" w:type="auto"/>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 </w:t>
            </w:r>
          </w:p>
        </w:tc>
        <w:tc>
          <w:tcPr>
            <w:tcW w:w="0" w:type="auto"/>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 </w:t>
            </w:r>
          </w:p>
        </w:tc>
        <w:tc>
          <w:tcPr>
            <w:tcW w:w="0" w:type="auto"/>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 </w:t>
            </w:r>
          </w:p>
        </w:tc>
        <w:tc>
          <w:tcPr>
            <w:tcW w:w="0" w:type="auto"/>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 </w:t>
            </w:r>
          </w:p>
        </w:tc>
        <w:tc>
          <w:tcPr>
            <w:tcW w:w="0" w:type="auto"/>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 </w:t>
            </w:r>
          </w:p>
        </w:tc>
        <w:tc>
          <w:tcPr>
            <w:tcW w:w="0" w:type="auto"/>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 </w:t>
            </w:r>
          </w:p>
        </w:tc>
        <w:tc>
          <w:tcPr>
            <w:tcW w:w="0" w:type="auto"/>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 </w:t>
            </w:r>
          </w:p>
        </w:tc>
        <w:tc>
          <w:tcPr>
            <w:tcW w:w="0" w:type="auto"/>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 </w:t>
            </w:r>
          </w:p>
        </w:tc>
        <w:tc>
          <w:tcPr>
            <w:tcW w:w="154" w:type="dxa"/>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 </w:t>
            </w:r>
          </w:p>
        </w:tc>
      </w:tr>
    </w:tbl>
    <w:p w:rsidR="008224CC" w:rsidRPr="008224CC" w:rsidRDefault="008224CC" w:rsidP="002712B7">
      <w:pPr>
        <w:spacing w:after="0" w:line="240" w:lineRule="auto"/>
        <w:jc w:val="both"/>
        <w:rPr>
          <w:rFonts w:ascii="Times New Roman" w:hAnsi="Times New Roman" w:cs="Times New Roman"/>
          <w:color w:val="000000" w:themeColor="text1"/>
        </w:rPr>
      </w:pPr>
    </w:p>
    <w:p w:rsidR="008224CC" w:rsidRPr="008224CC" w:rsidRDefault="008224CC" w:rsidP="002712B7">
      <w:pPr>
        <w:spacing w:after="0" w:line="240" w:lineRule="auto"/>
        <w:jc w:val="both"/>
        <w:rPr>
          <w:rFonts w:ascii="Times New Roman" w:hAnsi="Times New Roman" w:cs="Times New Roman"/>
          <w:color w:val="000000" w:themeColor="text1"/>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Default="008224CC" w:rsidP="002712B7">
      <w:pPr>
        <w:spacing w:after="0" w:line="240" w:lineRule="auto"/>
        <w:jc w:val="both"/>
        <w:rPr>
          <w:rFonts w:ascii="Times New Roman" w:hAnsi="Times New Roman" w:cs="Times New Roman"/>
          <w:color w:val="000000" w:themeColor="text1"/>
          <w:sz w:val="28"/>
          <w:szCs w:val="28"/>
        </w:rPr>
      </w:pPr>
    </w:p>
    <w:p w:rsidR="00617E87" w:rsidRDefault="00617E87" w:rsidP="002712B7">
      <w:pPr>
        <w:spacing w:after="0" w:line="240" w:lineRule="auto"/>
        <w:jc w:val="both"/>
        <w:rPr>
          <w:rFonts w:ascii="Times New Roman" w:hAnsi="Times New Roman" w:cs="Times New Roman"/>
          <w:color w:val="000000" w:themeColor="text1"/>
          <w:sz w:val="28"/>
          <w:szCs w:val="28"/>
        </w:rPr>
      </w:pPr>
    </w:p>
    <w:p w:rsidR="00617E87" w:rsidRDefault="00617E87" w:rsidP="002712B7">
      <w:pPr>
        <w:spacing w:after="0" w:line="240" w:lineRule="auto"/>
        <w:jc w:val="both"/>
        <w:rPr>
          <w:rFonts w:ascii="Times New Roman" w:hAnsi="Times New Roman" w:cs="Times New Roman"/>
          <w:color w:val="000000" w:themeColor="text1"/>
          <w:sz w:val="28"/>
          <w:szCs w:val="28"/>
        </w:rPr>
      </w:pPr>
    </w:p>
    <w:p w:rsidR="00617E87" w:rsidRDefault="00617E87" w:rsidP="002712B7">
      <w:pPr>
        <w:spacing w:after="0" w:line="240" w:lineRule="auto"/>
        <w:jc w:val="both"/>
        <w:rPr>
          <w:rFonts w:ascii="Times New Roman" w:hAnsi="Times New Roman" w:cs="Times New Roman"/>
          <w:color w:val="000000" w:themeColor="text1"/>
          <w:sz w:val="28"/>
          <w:szCs w:val="28"/>
        </w:rPr>
      </w:pPr>
    </w:p>
    <w:p w:rsidR="00617E87" w:rsidRDefault="00617E87" w:rsidP="002712B7">
      <w:pPr>
        <w:spacing w:after="0" w:line="240" w:lineRule="auto"/>
        <w:jc w:val="both"/>
        <w:rPr>
          <w:rFonts w:ascii="Times New Roman" w:hAnsi="Times New Roman" w:cs="Times New Roman"/>
          <w:color w:val="000000" w:themeColor="text1"/>
          <w:sz w:val="28"/>
          <w:szCs w:val="28"/>
        </w:rPr>
      </w:pPr>
    </w:p>
    <w:p w:rsidR="00617E87" w:rsidRDefault="00617E87" w:rsidP="002712B7">
      <w:pPr>
        <w:spacing w:after="0" w:line="240" w:lineRule="auto"/>
        <w:jc w:val="both"/>
        <w:rPr>
          <w:rFonts w:ascii="Times New Roman" w:hAnsi="Times New Roman" w:cs="Times New Roman"/>
          <w:color w:val="000000" w:themeColor="text1"/>
          <w:sz w:val="28"/>
          <w:szCs w:val="28"/>
        </w:rPr>
      </w:pPr>
    </w:p>
    <w:p w:rsidR="00617E87" w:rsidRDefault="00617E87" w:rsidP="002712B7">
      <w:pPr>
        <w:spacing w:after="0" w:line="240" w:lineRule="auto"/>
        <w:jc w:val="both"/>
        <w:rPr>
          <w:rFonts w:ascii="Times New Roman" w:hAnsi="Times New Roman" w:cs="Times New Roman"/>
          <w:color w:val="000000" w:themeColor="text1"/>
          <w:sz w:val="28"/>
          <w:szCs w:val="28"/>
        </w:rPr>
      </w:pPr>
    </w:p>
    <w:p w:rsidR="00617E87" w:rsidRDefault="00617E87" w:rsidP="002712B7">
      <w:pPr>
        <w:spacing w:after="0" w:line="240" w:lineRule="auto"/>
        <w:jc w:val="both"/>
        <w:rPr>
          <w:rFonts w:ascii="Times New Roman" w:hAnsi="Times New Roman" w:cs="Times New Roman"/>
          <w:color w:val="000000" w:themeColor="text1"/>
          <w:sz w:val="28"/>
          <w:szCs w:val="28"/>
        </w:rPr>
      </w:pPr>
    </w:p>
    <w:p w:rsidR="00617E87" w:rsidRDefault="00617E87" w:rsidP="002712B7">
      <w:pPr>
        <w:spacing w:after="0" w:line="240" w:lineRule="auto"/>
        <w:jc w:val="both"/>
        <w:rPr>
          <w:rFonts w:ascii="Times New Roman" w:hAnsi="Times New Roman" w:cs="Times New Roman"/>
          <w:color w:val="000000" w:themeColor="text1"/>
          <w:sz w:val="28"/>
          <w:szCs w:val="28"/>
        </w:rPr>
      </w:pPr>
    </w:p>
    <w:p w:rsidR="00617E87" w:rsidRDefault="00617E87" w:rsidP="002712B7">
      <w:pPr>
        <w:spacing w:after="0" w:line="240" w:lineRule="auto"/>
        <w:jc w:val="both"/>
        <w:rPr>
          <w:rFonts w:ascii="Times New Roman" w:hAnsi="Times New Roman" w:cs="Times New Roman"/>
          <w:color w:val="000000" w:themeColor="text1"/>
          <w:sz w:val="28"/>
          <w:szCs w:val="28"/>
        </w:rPr>
      </w:pPr>
    </w:p>
    <w:p w:rsidR="00617E87" w:rsidRDefault="00617E87" w:rsidP="002712B7">
      <w:pPr>
        <w:spacing w:after="0" w:line="240" w:lineRule="auto"/>
        <w:jc w:val="both"/>
        <w:rPr>
          <w:rFonts w:ascii="Times New Roman" w:hAnsi="Times New Roman" w:cs="Times New Roman"/>
          <w:color w:val="000000" w:themeColor="text1"/>
          <w:sz w:val="28"/>
          <w:szCs w:val="28"/>
        </w:rPr>
      </w:pPr>
    </w:p>
    <w:p w:rsidR="00617E87" w:rsidRDefault="00617E87" w:rsidP="002712B7">
      <w:pPr>
        <w:spacing w:after="0" w:line="240" w:lineRule="auto"/>
        <w:jc w:val="both"/>
        <w:rPr>
          <w:rFonts w:ascii="Times New Roman" w:hAnsi="Times New Roman" w:cs="Times New Roman"/>
          <w:color w:val="000000" w:themeColor="text1"/>
          <w:sz w:val="28"/>
          <w:szCs w:val="28"/>
        </w:rPr>
      </w:pPr>
    </w:p>
    <w:p w:rsidR="00617E87" w:rsidRDefault="00617E87" w:rsidP="002712B7">
      <w:pPr>
        <w:spacing w:after="0" w:line="240" w:lineRule="auto"/>
        <w:jc w:val="both"/>
        <w:rPr>
          <w:rFonts w:ascii="Times New Roman" w:hAnsi="Times New Roman" w:cs="Times New Roman"/>
          <w:color w:val="000000" w:themeColor="text1"/>
          <w:sz w:val="28"/>
          <w:szCs w:val="28"/>
        </w:rPr>
      </w:pPr>
    </w:p>
    <w:p w:rsidR="00617E87" w:rsidRDefault="00617E87" w:rsidP="002712B7">
      <w:pPr>
        <w:spacing w:after="0" w:line="240" w:lineRule="auto"/>
        <w:jc w:val="both"/>
        <w:rPr>
          <w:rFonts w:ascii="Times New Roman" w:hAnsi="Times New Roman" w:cs="Times New Roman"/>
          <w:color w:val="000000" w:themeColor="text1"/>
          <w:sz w:val="28"/>
          <w:szCs w:val="28"/>
        </w:rPr>
      </w:pPr>
    </w:p>
    <w:p w:rsidR="00617E87" w:rsidRDefault="00617E87" w:rsidP="002712B7">
      <w:pPr>
        <w:spacing w:after="0" w:line="240" w:lineRule="auto"/>
        <w:jc w:val="both"/>
        <w:rPr>
          <w:rFonts w:ascii="Times New Roman" w:hAnsi="Times New Roman" w:cs="Times New Roman"/>
          <w:color w:val="000000" w:themeColor="text1"/>
          <w:sz w:val="28"/>
          <w:szCs w:val="28"/>
        </w:rPr>
      </w:pPr>
    </w:p>
    <w:p w:rsidR="00617E87" w:rsidRDefault="00617E87" w:rsidP="002712B7">
      <w:pPr>
        <w:spacing w:after="0" w:line="240" w:lineRule="auto"/>
        <w:jc w:val="both"/>
        <w:rPr>
          <w:rFonts w:ascii="Times New Roman" w:hAnsi="Times New Roman" w:cs="Times New Roman"/>
          <w:color w:val="000000" w:themeColor="text1"/>
          <w:sz w:val="28"/>
          <w:szCs w:val="28"/>
        </w:rPr>
      </w:pPr>
    </w:p>
    <w:p w:rsidR="00617E87" w:rsidRDefault="00617E87" w:rsidP="002712B7">
      <w:pPr>
        <w:spacing w:after="0" w:line="240" w:lineRule="auto"/>
        <w:jc w:val="both"/>
        <w:rPr>
          <w:rFonts w:ascii="Times New Roman" w:hAnsi="Times New Roman" w:cs="Times New Roman"/>
          <w:color w:val="000000" w:themeColor="text1"/>
          <w:sz w:val="28"/>
          <w:szCs w:val="28"/>
        </w:rPr>
      </w:pPr>
    </w:p>
    <w:p w:rsidR="00617E87" w:rsidRDefault="00617E87" w:rsidP="002712B7">
      <w:pPr>
        <w:spacing w:after="0" w:line="240" w:lineRule="auto"/>
        <w:jc w:val="both"/>
        <w:rPr>
          <w:rFonts w:ascii="Times New Roman" w:hAnsi="Times New Roman" w:cs="Times New Roman"/>
          <w:color w:val="000000" w:themeColor="text1"/>
          <w:sz w:val="28"/>
          <w:szCs w:val="28"/>
        </w:rPr>
      </w:pPr>
    </w:p>
    <w:p w:rsidR="00617E87" w:rsidRDefault="00617E87" w:rsidP="002712B7">
      <w:pPr>
        <w:spacing w:after="0" w:line="240" w:lineRule="auto"/>
        <w:jc w:val="both"/>
        <w:rPr>
          <w:rFonts w:ascii="Times New Roman" w:hAnsi="Times New Roman" w:cs="Times New Roman"/>
          <w:color w:val="000000" w:themeColor="text1"/>
          <w:sz w:val="28"/>
          <w:szCs w:val="28"/>
        </w:rPr>
      </w:pPr>
    </w:p>
    <w:p w:rsidR="00617E87" w:rsidRDefault="00617E87" w:rsidP="002712B7">
      <w:pPr>
        <w:spacing w:after="0" w:line="240" w:lineRule="auto"/>
        <w:jc w:val="both"/>
        <w:rPr>
          <w:rFonts w:ascii="Times New Roman" w:hAnsi="Times New Roman" w:cs="Times New Roman"/>
          <w:color w:val="000000" w:themeColor="text1"/>
          <w:sz w:val="28"/>
          <w:szCs w:val="28"/>
        </w:rPr>
      </w:pPr>
    </w:p>
    <w:p w:rsidR="00617E87" w:rsidRPr="008224CC" w:rsidRDefault="00617E87"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ind w:left="4820"/>
        <w:jc w:val="both"/>
        <w:rPr>
          <w:rFonts w:ascii="Times New Roman" w:hAnsi="Times New Roman" w:cs="Times New Roman"/>
          <w:b/>
          <w:color w:val="000000" w:themeColor="text1"/>
          <w:sz w:val="28"/>
          <w:szCs w:val="28"/>
        </w:rPr>
      </w:pPr>
      <w:r w:rsidRPr="008224CC">
        <w:rPr>
          <w:rFonts w:ascii="Times New Roman" w:hAnsi="Times New Roman" w:cs="Times New Roman"/>
          <w:b/>
          <w:color w:val="000000" w:themeColor="text1"/>
          <w:sz w:val="28"/>
          <w:szCs w:val="28"/>
        </w:rPr>
        <w:lastRenderedPageBreak/>
        <w:t>Приложение № 8</w:t>
      </w:r>
    </w:p>
    <w:p w:rsidR="008224CC" w:rsidRPr="008224CC" w:rsidRDefault="008224CC" w:rsidP="002712B7">
      <w:pPr>
        <w:spacing w:after="0" w:line="240" w:lineRule="auto"/>
        <w:ind w:left="4820"/>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к Учетной политике  администрации </w:t>
      </w:r>
    </w:p>
    <w:p w:rsidR="008224CC" w:rsidRPr="008224CC" w:rsidRDefault="008224CC" w:rsidP="002712B7">
      <w:pPr>
        <w:spacing w:after="0" w:line="240" w:lineRule="auto"/>
        <w:ind w:left="4820"/>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Мерчанского сельского поселения </w:t>
      </w:r>
    </w:p>
    <w:p w:rsidR="008224CC" w:rsidRPr="008224CC" w:rsidRDefault="008224CC" w:rsidP="002712B7">
      <w:pPr>
        <w:spacing w:after="0" w:line="240" w:lineRule="auto"/>
        <w:jc w:val="both"/>
        <w:rPr>
          <w:rFonts w:ascii="Times New Roman" w:hAnsi="Times New Roman" w:cs="Times New Roman"/>
          <w:color w:val="000000" w:themeColor="text1"/>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Cs/>
          <w:color w:val="000000" w:themeColor="text1"/>
          <w:sz w:val="28"/>
          <w:szCs w:val="28"/>
        </w:rPr>
      </w:pPr>
      <w:r w:rsidRPr="008224CC">
        <w:rPr>
          <w:iCs/>
          <w:color w:val="000000" w:themeColor="text1"/>
          <w:sz w:val="28"/>
          <w:szCs w:val="28"/>
        </w:rPr>
        <w:t>Номера журналов операций</w:t>
      </w:r>
    </w:p>
    <w:tbl>
      <w:tblPr>
        <w:tblW w:w="8955" w:type="dxa"/>
        <w:tblCellMar>
          <w:top w:w="15" w:type="dxa"/>
          <w:left w:w="15" w:type="dxa"/>
          <w:bottom w:w="15" w:type="dxa"/>
          <w:right w:w="15" w:type="dxa"/>
        </w:tblCellMar>
        <w:tblLook w:val="04A0"/>
      </w:tblPr>
      <w:tblGrid>
        <w:gridCol w:w="983"/>
        <w:gridCol w:w="7972"/>
      </w:tblGrid>
      <w:tr w:rsidR="008224CC" w:rsidRPr="008224CC" w:rsidTr="00337ADF">
        <w:tc>
          <w:tcPr>
            <w:tcW w:w="0" w:type="auto"/>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color w:val="000000" w:themeColor="text1"/>
              </w:rPr>
            </w:pPr>
            <w:r w:rsidRPr="008224CC">
              <w:rPr>
                <w:rFonts w:ascii="Times New Roman" w:hAnsi="Times New Roman" w:cs="Times New Roman"/>
                <w:b/>
                <w:color w:val="000000" w:themeColor="text1"/>
              </w:rPr>
              <w:t xml:space="preserve">Номер </w:t>
            </w:r>
            <w:r w:rsidRPr="008224CC">
              <w:rPr>
                <w:rFonts w:ascii="Times New Roman" w:hAnsi="Times New Roman" w:cs="Times New Roman"/>
                <w:b/>
                <w:color w:val="000000" w:themeColor="text1"/>
              </w:rPr>
              <w:br/>
              <w:t>журнала</w:t>
            </w:r>
          </w:p>
        </w:tc>
        <w:tc>
          <w:tcPr>
            <w:tcW w:w="0" w:type="auto"/>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tcPr>
          <w:p w:rsidR="008224CC" w:rsidRPr="008224CC" w:rsidRDefault="008224CC" w:rsidP="002712B7">
            <w:pPr>
              <w:spacing w:after="0" w:line="240" w:lineRule="auto"/>
              <w:jc w:val="both"/>
              <w:rPr>
                <w:rFonts w:ascii="Times New Roman" w:hAnsi="Times New Roman" w:cs="Times New Roman"/>
                <w:b/>
                <w:color w:val="000000" w:themeColor="text1"/>
              </w:rPr>
            </w:pPr>
            <w:r w:rsidRPr="008224CC">
              <w:rPr>
                <w:rFonts w:ascii="Times New Roman" w:hAnsi="Times New Roman" w:cs="Times New Roman"/>
                <w:b/>
                <w:color w:val="000000" w:themeColor="text1"/>
              </w:rPr>
              <w:t>Наименование журнала</w:t>
            </w:r>
          </w:p>
        </w:tc>
      </w:tr>
      <w:tr w:rsidR="008224CC" w:rsidRPr="008224CC" w:rsidTr="00337AD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 xml:space="preserve">Журнал операций с безналичными денежными средствами </w:t>
            </w:r>
          </w:p>
        </w:tc>
      </w:tr>
      <w:tr w:rsidR="008224CC" w:rsidRPr="008224CC" w:rsidTr="00337AD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Журнал операций расчетов с подотчетными лицами</w:t>
            </w:r>
          </w:p>
        </w:tc>
      </w:tr>
      <w:tr w:rsidR="008224CC" w:rsidRPr="008224CC" w:rsidTr="00337AD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Журнал операций расчетов с поставщиками и подрядчиками</w:t>
            </w:r>
          </w:p>
        </w:tc>
      </w:tr>
      <w:tr w:rsidR="008224CC" w:rsidRPr="008224CC" w:rsidTr="00337AD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Журнал операций расчетов с дебиторами по доходам</w:t>
            </w:r>
          </w:p>
        </w:tc>
      </w:tr>
      <w:tr w:rsidR="008224CC" w:rsidRPr="008224CC" w:rsidTr="00337AD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Журнал операций расчетов по оплате труда, денежному довольствию и стипендиям</w:t>
            </w:r>
          </w:p>
        </w:tc>
      </w:tr>
      <w:tr w:rsidR="008224CC" w:rsidRPr="008224CC" w:rsidTr="00337AD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224CC" w:rsidRPr="008224CC" w:rsidRDefault="008224CC" w:rsidP="002712B7">
            <w:pPr>
              <w:spacing w:after="0" w:line="240" w:lineRule="auto"/>
              <w:jc w:val="both"/>
              <w:rPr>
                <w:rFonts w:ascii="Times New Roman" w:hAnsi="Times New Roman" w:cs="Times New Roman"/>
                <w:color w:val="000000" w:themeColor="text1"/>
              </w:rPr>
            </w:pPr>
            <w:r w:rsidRPr="008224CC">
              <w:rPr>
                <w:rFonts w:ascii="Times New Roman" w:hAnsi="Times New Roman" w:cs="Times New Roman"/>
                <w:color w:val="000000" w:themeColor="text1"/>
              </w:rPr>
              <w:t>Журнал операций по выбытию и перемещению нефинансовых активов</w:t>
            </w:r>
          </w:p>
        </w:tc>
      </w:tr>
    </w:tbl>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Cs/>
          <w:color w:val="000000" w:themeColor="text1"/>
          <w:sz w:val="28"/>
          <w:szCs w:val="28"/>
        </w:rPr>
      </w:pPr>
      <w:r w:rsidRPr="008224CC">
        <w:rPr>
          <w:color w:val="000000" w:themeColor="text1"/>
        </w:rPr>
        <w:br/>
      </w: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Cs/>
          <w:color w:val="000000" w:themeColor="text1"/>
          <w:sz w:val="28"/>
          <w:szCs w:val="28"/>
        </w:rPr>
      </w:pPr>
    </w:p>
    <w:p w:rsidR="008224CC" w:rsidRPr="008224CC" w:rsidRDefault="008224CC" w:rsidP="002712B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sz w:val="28"/>
          <w:szCs w:val="28"/>
        </w:rPr>
      </w:pPr>
    </w:p>
    <w:p w:rsidR="008224CC" w:rsidRPr="008224CC" w:rsidRDefault="008224CC" w:rsidP="002712B7">
      <w:pPr>
        <w:pStyle w:val="ad"/>
        <w:spacing w:line="240" w:lineRule="auto"/>
        <w:jc w:val="both"/>
        <w:rPr>
          <w:color w:val="000000" w:themeColor="text1"/>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ind w:left="4678"/>
        <w:jc w:val="both"/>
        <w:rPr>
          <w:rFonts w:ascii="Times New Roman" w:hAnsi="Times New Roman" w:cs="Times New Roman"/>
          <w:b/>
          <w:color w:val="000000" w:themeColor="text1"/>
          <w:sz w:val="28"/>
          <w:szCs w:val="28"/>
        </w:rPr>
      </w:pPr>
    </w:p>
    <w:p w:rsidR="008224CC" w:rsidRPr="008224CC" w:rsidRDefault="008224CC" w:rsidP="002712B7">
      <w:pPr>
        <w:spacing w:after="0" w:line="240" w:lineRule="auto"/>
        <w:ind w:left="4678"/>
        <w:jc w:val="both"/>
        <w:rPr>
          <w:rFonts w:ascii="Times New Roman" w:hAnsi="Times New Roman" w:cs="Times New Roman"/>
          <w:b/>
          <w:color w:val="000000" w:themeColor="text1"/>
          <w:sz w:val="28"/>
          <w:szCs w:val="28"/>
        </w:rPr>
      </w:pPr>
    </w:p>
    <w:p w:rsidR="008224CC" w:rsidRPr="008224CC" w:rsidRDefault="008224CC" w:rsidP="002712B7">
      <w:pPr>
        <w:spacing w:after="0" w:line="240" w:lineRule="auto"/>
        <w:ind w:left="4678"/>
        <w:jc w:val="both"/>
        <w:rPr>
          <w:rFonts w:ascii="Times New Roman" w:hAnsi="Times New Roman" w:cs="Times New Roman"/>
          <w:b/>
          <w:color w:val="000000" w:themeColor="text1"/>
          <w:sz w:val="28"/>
          <w:szCs w:val="28"/>
        </w:rPr>
      </w:pPr>
    </w:p>
    <w:p w:rsidR="008224CC" w:rsidRPr="008224CC" w:rsidRDefault="008224CC" w:rsidP="002712B7">
      <w:pPr>
        <w:spacing w:after="0" w:line="240" w:lineRule="auto"/>
        <w:ind w:left="4678"/>
        <w:jc w:val="both"/>
        <w:rPr>
          <w:rFonts w:ascii="Times New Roman" w:hAnsi="Times New Roman" w:cs="Times New Roman"/>
          <w:b/>
          <w:color w:val="000000" w:themeColor="text1"/>
          <w:sz w:val="28"/>
          <w:szCs w:val="28"/>
        </w:rPr>
      </w:pPr>
    </w:p>
    <w:p w:rsidR="008224CC" w:rsidRPr="008224CC" w:rsidRDefault="008224CC" w:rsidP="002712B7">
      <w:pPr>
        <w:spacing w:after="0" w:line="240" w:lineRule="auto"/>
        <w:ind w:left="4678"/>
        <w:jc w:val="both"/>
        <w:rPr>
          <w:rFonts w:ascii="Times New Roman" w:hAnsi="Times New Roman" w:cs="Times New Roman"/>
          <w:b/>
          <w:color w:val="000000" w:themeColor="text1"/>
          <w:sz w:val="28"/>
          <w:szCs w:val="28"/>
        </w:rPr>
      </w:pPr>
    </w:p>
    <w:p w:rsidR="008224CC" w:rsidRPr="008224CC" w:rsidRDefault="008224CC" w:rsidP="002712B7">
      <w:pPr>
        <w:spacing w:after="0" w:line="240" w:lineRule="auto"/>
        <w:ind w:left="4678"/>
        <w:jc w:val="both"/>
        <w:rPr>
          <w:rFonts w:ascii="Times New Roman" w:hAnsi="Times New Roman" w:cs="Times New Roman"/>
          <w:b/>
          <w:color w:val="000000" w:themeColor="text1"/>
          <w:sz w:val="28"/>
          <w:szCs w:val="28"/>
        </w:rPr>
      </w:pPr>
    </w:p>
    <w:p w:rsidR="008224CC" w:rsidRPr="008224CC" w:rsidRDefault="008224CC" w:rsidP="002712B7">
      <w:pPr>
        <w:spacing w:after="0" w:line="240" w:lineRule="auto"/>
        <w:ind w:left="4678"/>
        <w:jc w:val="both"/>
        <w:rPr>
          <w:rFonts w:ascii="Times New Roman" w:hAnsi="Times New Roman" w:cs="Times New Roman"/>
          <w:b/>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b/>
          <w:color w:val="000000" w:themeColor="text1"/>
          <w:sz w:val="28"/>
          <w:szCs w:val="28"/>
        </w:rPr>
      </w:pPr>
    </w:p>
    <w:p w:rsidR="008224CC" w:rsidRDefault="008224CC" w:rsidP="002712B7">
      <w:pPr>
        <w:spacing w:after="0" w:line="240" w:lineRule="auto"/>
        <w:ind w:left="4678"/>
        <w:jc w:val="both"/>
        <w:rPr>
          <w:rFonts w:ascii="Times New Roman" w:hAnsi="Times New Roman" w:cs="Times New Roman"/>
          <w:b/>
          <w:color w:val="000000" w:themeColor="text1"/>
          <w:sz w:val="28"/>
          <w:szCs w:val="28"/>
        </w:rPr>
      </w:pPr>
    </w:p>
    <w:p w:rsidR="00617E87" w:rsidRDefault="00617E87" w:rsidP="002712B7">
      <w:pPr>
        <w:spacing w:after="0" w:line="240" w:lineRule="auto"/>
        <w:ind w:left="4678"/>
        <w:jc w:val="both"/>
        <w:rPr>
          <w:rFonts w:ascii="Times New Roman" w:hAnsi="Times New Roman" w:cs="Times New Roman"/>
          <w:b/>
          <w:color w:val="000000" w:themeColor="text1"/>
          <w:sz w:val="28"/>
          <w:szCs w:val="28"/>
        </w:rPr>
      </w:pPr>
    </w:p>
    <w:p w:rsidR="00617E87" w:rsidRDefault="00617E87" w:rsidP="002712B7">
      <w:pPr>
        <w:spacing w:after="0" w:line="240" w:lineRule="auto"/>
        <w:ind w:left="4678"/>
        <w:jc w:val="both"/>
        <w:rPr>
          <w:rFonts w:ascii="Times New Roman" w:hAnsi="Times New Roman" w:cs="Times New Roman"/>
          <w:b/>
          <w:color w:val="000000" w:themeColor="text1"/>
          <w:sz w:val="28"/>
          <w:szCs w:val="28"/>
        </w:rPr>
      </w:pPr>
    </w:p>
    <w:p w:rsidR="00617E87" w:rsidRDefault="00617E87" w:rsidP="002712B7">
      <w:pPr>
        <w:spacing w:after="0" w:line="240" w:lineRule="auto"/>
        <w:ind w:left="4678"/>
        <w:jc w:val="both"/>
        <w:rPr>
          <w:rFonts w:ascii="Times New Roman" w:hAnsi="Times New Roman" w:cs="Times New Roman"/>
          <w:b/>
          <w:color w:val="000000" w:themeColor="text1"/>
          <w:sz w:val="28"/>
          <w:szCs w:val="28"/>
        </w:rPr>
      </w:pPr>
    </w:p>
    <w:p w:rsidR="00617E87" w:rsidRDefault="00617E87" w:rsidP="002712B7">
      <w:pPr>
        <w:spacing w:after="0" w:line="240" w:lineRule="auto"/>
        <w:ind w:left="4678"/>
        <w:jc w:val="both"/>
        <w:rPr>
          <w:rFonts w:ascii="Times New Roman" w:hAnsi="Times New Roman" w:cs="Times New Roman"/>
          <w:b/>
          <w:color w:val="000000" w:themeColor="text1"/>
          <w:sz w:val="28"/>
          <w:szCs w:val="28"/>
        </w:rPr>
      </w:pPr>
    </w:p>
    <w:p w:rsidR="00617E87" w:rsidRPr="008224CC" w:rsidRDefault="00617E87" w:rsidP="002712B7">
      <w:pPr>
        <w:spacing w:after="0" w:line="240" w:lineRule="auto"/>
        <w:ind w:left="4678"/>
        <w:jc w:val="both"/>
        <w:rPr>
          <w:rFonts w:ascii="Times New Roman" w:hAnsi="Times New Roman" w:cs="Times New Roman"/>
          <w:b/>
          <w:color w:val="000000" w:themeColor="text1"/>
          <w:sz w:val="28"/>
          <w:szCs w:val="28"/>
        </w:rPr>
      </w:pPr>
    </w:p>
    <w:p w:rsidR="008224CC" w:rsidRPr="008224CC" w:rsidRDefault="008224CC" w:rsidP="002712B7">
      <w:pPr>
        <w:spacing w:after="0" w:line="240" w:lineRule="auto"/>
        <w:ind w:left="4678"/>
        <w:jc w:val="both"/>
        <w:rPr>
          <w:rFonts w:ascii="Times New Roman" w:hAnsi="Times New Roman" w:cs="Times New Roman"/>
          <w:b/>
          <w:color w:val="000000" w:themeColor="text1"/>
          <w:sz w:val="28"/>
          <w:szCs w:val="28"/>
        </w:rPr>
      </w:pPr>
    </w:p>
    <w:p w:rsidR="008224CC" w:rsidRPr="008224CC" w:rsidRDefault="008224CC" w:rsidP="002712B7">
      <w:pPr>
        <w:spacing w:after="0" w:line="240" w:lineRule="auto"/>
        <w:ind w:left="4678"/>
        <w:jc w:val="both"/>
        <w:rPr>
          <w:rFonts w:ascii="Times New Roman" w:hAnsi="Times New Roman" w:cs="Times New Roman"/>
          <w:b/>
          <w:color w:val="000000" w:themeColor="text1"/>
          <w:sz w:val="28"/>
          <w:szCs w:val="28"/>
        </w:rPr>
      </w:pPr>
    </w:p>
    <w:p w:rsidR="008224CC" w:rsidRPr="008224CC" w:rsidRDefault="008224CC" w:rsidP="002712B7">
      <w:pPr>
        <w:spacing w:after="0" w:line="240" w:lineRule="auto"/>
        <w:ind w:left="4678"/>
        <w:jc w:val="both"/>
        <w:rPr>
          <w:rFonts w:ascii="Times New Roman" w:hAnsi="Times New Roman" w:cs="Times New Roman"/>
          <w:b/>
          <w:color w:val="000000" w:themeColor="text1"/>
          <w:sz w:val="28"/>
          <w:szCs w:val="28"/>
        </w:rPr>
      </w:pPr>
      <w:r w:rsidRPr="008224CC">
        <w:rPr>
          <w:rFonts w:ascii="Times New Roman" w:hAnsi="Times New Roman" w:cs="Times New Roman"/>
          <w:b/>
          <w:color w:val="000000" w:themeColor="text1"/>
          <w:sz w:val="28"/>
          <w:szCs w:val="28"/>
        </w:rPr>
        <w:lastRenderedPageBreak/>
        <w:t>Приложение № 9</w:t>
      </w:r>
    </w:p>
    <w:p w:rsidR="008224CC" w:rsidRPr="008224CC" w:rsidRDefault="008224CC" w:rsidP="002712B7">
      <w:pPr>
        <w:spacing w:after="0" w:line="240" w:lineRule="auto"/>
        <w:ind w:left="4678"/>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к Учетной политике  администрации </w:t>
      </w:r>
    </w:p>
    <w:p w:rsidR="008224CC" w:rsidRPr="008224CC" w:rsidRDefault="008224CC" w:rsidP="002712B7">
      <w:pPr>
        <w:spacing w:after="0" w:line="240" w:lineRule="auto"/>
        <w:ind w:left="4678"/>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Мерчанского сельского поселения </w:t>
      </w: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jc w:val="both"/>
        <w:rPr>
          <w:rFonts w:ascii="Times New Roman" w:hAnsi="Times New Roman" w:cs="Times New Roman"/>
          <w:vanish/>
          <w:color w:val="000000" w:themeColor="text1"/>
        </w:rPr>
      </w:pPr>
    </w:p>
    <w:p w:rsidR="008224CC" w:rsidRPr="008224CC" w:rsidRDefault="008224CC" w:rsidP="002712B7">
      <w:pPr>
        <w:pStyle w:val="ad"/>
        <w:spacing w:line="240" w:lineRule="auto"/>
        <w:jc w:val="both"/>
        <w:rPr>
          <w:color w:val="000000" w:themeColor="text1"/>
        </w:rPr>
      </w:pPr>
      <w:bookmarkStart w:id="6" w:name="dfash1eh5f"/>
      <w:bookmarkStart w:id="7" w:name="dfasxu7tcx"/>
      <w:bookmarkEnd w:id="6"/>
      <w:bookmarkEnd w:id="7"/>
    </w:p>
    <w:p w:rsidR="008224CC" w:rsidRPr="008224CC" w:rsidRDefault="008224CC" w:rsidP="002712B7">
      <w:pPr>
        <w:pStyle w:val="ad"/>
        <w:spacing w:line="240" w:lineRule="auto"/>
        <w:jc w:val="both"/>
        <w:rPr>
          <w:color w:val="000000" w:themeColor="text1"/>
        </w:rPr>
      </w:pPr>
    </w:p>
    <w:p w:rsidR="008224CC" w:rsidRPr="008224CC" w:rsidRDefault="008224CC" w:rsidP="002712B7">
      <w:pPr>
        <w:spacing w:after="0" w:line="240" w:lineRule="auto"/>
        <w:jc w:val="both"/>
        <w:rPr>
          <w:rFonts w:ascii="Times New Roman" w:hAnsi="Times New Roman" w:cs="Times New Roman"/>
          <w:b/>
          <w:color w:val="000000" w:themeColor="text1"/>
          <w:sz w:val="28"/>
          <w:szCs w:val="28"/>
        </w:rPr>
      </w:pPr>
      <w:r w:rsidRPr="008224CC">
        <w:rPr>
          <w:rFonts w:ascii="Times New Roman" w:hAnsi="Times New Roman" w:cs="Times New Roman"/>
          <w:b/>
          <w:color w:val="000000" w:themeColor="text1"/>
          <w:sz w:val="28"/>
          <w:szCs w:val="28"/>
        </w:rPr>
        <w:t>Детализация счета 040160000 «Резервы предстоящих расходов»</w:t>
      </w:r>
    </w:p>
    <w:p w:rsidR="008224CC" w:rsidRPr="008224CC" w:rsidRDefault="008224CC" w:rsidP="002712B7">
      <w:pPr>
        <w:spacing w:after="0" w:line="240" w:lineRule="auto"/>
        <w:jc w:val="both"/>
        <w:rPr>
          <w:rFonts w:ascii="Times New Roman" w:hAnsi="Times New Roman" w:cs="Times New Roman"/>
          <w:b/>
          <w:color w:val="000000" w:themeColor="text1"/>
          <w:sz w:val="28"/>
          <w:szCs w:val="28"/>
        </w:rPr>
      </w:pPr>
    </w:p>
    <w:tbl>
      <w:tblPr>
        <w:tblW w:w="9214" w:type="dxa"/>
        <w:tblInd w:w="45" w:type="dxa"/>
        <w:tblLayout w:type="fixed"/>
        <w:tblCellMar>
          <w:top w:w="45" w:type="dxa"/>
          <w:left w:w="45" w:type="dxa"/>
          <w:bottom w:w="45" w:type="dxa"/>
          <w:right w:w="45" w:type="dxa"/>
        </w:tblCellMar>
        <w:tblLook w:val="0000"/>
      </w:tblPr>
      <w:tblGrid>
        <w:gridCol w:w="1701"/>
        <w:gridCol w:w="7513"/>
      </w:tblGrid>
      <w:tr w:rsidR="008224CC" w:rsidRPr="008224CC" w:rsidTr="00337ADF">
        <w:trPr>
          <w:trHeight w:val="33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24CC" w:rsidRPr="008224CC" w:rsidRDefault="008224CC" w:rsidP="002712B7">
            <w:pPr>
              <w:snapToGrid w:val="0"/>
              <w:spacing w:after="0" w:line="240" w:lineRule="auto"/>
              <w:jc w:val="both"/>
              <w:rPr>
                <w:rFonts w:ascii="Times New Roman" w:hAnsi="Times New Roman" w:cs="Times New Roman"/>
                <w:b/>
                <w:color w:val="000000" w:themeColor="text1"/>
                <w:sz w:val="28"/>
                <w:szCs w:val="28"/>
              </w:rPr>
            </w:pPr>
            <w:r w:rsidRPr="008224CC">
              <w:rPr>
                <w:rFonts w:ascii="Times New Roman" w:hAnsi="Times New Roman" w:cs="Times New Roman"/>
                <w:b/>
                <w:color w:val="000000" w:themeColor="text1"/>
                <w:sz w:val="28"/>
                <w:szCs w:val="28"/>
              </w:rPr>
              <w:t>Финансовый результат</w:t>
            </w:r>
          </w:p>
        </w:tc>
      </w:tr>
      <w:tr w:rsidR="008224CC" w:rsidRPr="008224CC" w:rsidTr="00337ADF">
        <w:tblPrEx>
          <w:tblCellMar>
            <w:top w:w="0" w:type="dxa"/>
            <w:left w:w="0" w:type="dxa"/>
            <w:bottom w:w="0" w:type="dxa"/>
            <w:right w:w="0" w:type="dxa"/>
          </w:tblCellMar>
        </w:tblPrEx>
        <w:trPr>
          <w:trHeight w:val="499"/>
        </w:trPr>
        <w:tc>
          <w:tcPr>
            <w:tcW w:w="1701" w:type="dxa"/>
            <w:tcBorders>
              <w:top w:val="single" w:sz="4" w:space="0" w:color="000000"/>
              <w:left w:val="single" w:sz="4" w:space="0" w:color="000000"/>
              <w:bottom w:val="single" w:sz="4" w:space="0" w:color="000000"/>
            </w:tcBorders>
            <w:shd w:val="clear" w:color="auto" w:fill="auto"/>
            <w:vAlign w:val="center"/>
          </w:tcPr>
          <w:p w:rsidR="008224CC" w:rsidRPr="008224CC" w:rsidRDefault="008224CC" w:rsidP="002712B7">
            <w:pPr>
              <w:snapToGrid w:val="0"/>
              <w:spacing w:after="0" w:line="240" w:lineRule="auto"/>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1 401 60 200</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4CC" w:rsidRPr="008224CC" w:rsidRDefault="008224CC" w:rsidP="002712B7">
            <w:pPr>
              <w:snapToGrid w:val="0"/>
              <w:spacing w:after="0" w:line="240" w:lineRule="auto"/>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Резервы предстоящих расходов</w:t>
            </w:r>
          </w:p>
        </w:tc>
      </w:tr>
      <w:tr w:rsidR="008224CC" w:rsidRPr="008224CC" w:rsidTr="00337ADF">
        <w:tblPrEx>
          <w:tblCellMar>
            <w:top w:w="0" w:type="dxa"/>
            <w:left w:w="0" w:type="dxa"/>
            <w:bottom w:w="0" w:type="dxa"/>
            <w:right w:w="0" w:type="dxa"/>
          </w:tblCellMar>
        </w:tblPrEx>
        <w:trPr>
          <w:trHeight w:val="330"/>
        </w:trPr>
        <w:tc>
          <w:tcPr>
            <w:tcW w:w="1701" w:type="dxa"/>
            <w:tcBorders>
              <w:top w:val="single" w:sz="4" w:space="0" w:color="000000"/>
              <w:left w:val="single" w:sz="4" w:space="0" w:color="000000"/>
              <w:bottom w:val="single" w:sz="4" w:space="0" w:color="000000"/>
            </w:tcBorders>
            <w:shd w:val="clear" w:color="auto" w:fill="auto"/>
            <w:vAlign w:val="center"/>
          </w:tcPr>
          <w:p w:rsidR="008224CC" w:rsidRPr="008224CC" w:rsidRDefault="008224CC" w:rsidP="002712B7">
            <w:pPr>
              <w:snapToGrid w:val="0"/>
              <w:spacing w:after="0" w:line="240" w:lineRule="auto"/>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1 401 60 210</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4CC" w:rsidRPr="008224CC" w:rsidRDefault="008224CC" w:rsidP="002712B7">
            <w:pPr>
              <w:snapToGrid w:val="0"/>
              <w:spacing w:after="0" w:line="240" w:lineRule="auto"/>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Резерв на оплату отпусков за фактически отработанное время</w:t>
            </w:r>
          </w:p>
        </w:tc>
      </w:tr>
      <w:tr w:rsidR="008224CC" w:rsidRPr="008224CC" w:rsidTr="00337ADF">
        <w:tblPrEx>
          <w:tblCellMar>
            <w:top w:w="0" w:type="dxa"/>
            <w:left w:w="0" w:type="dxa"/>
            <w:bottom w:w="0" w:type="dxa"/>
            <w:right w:w="0" w:type="dxa"/>
          </w:tblCellMar>
        </w:tblPrEx>
        <w:trPr>
          <w:trHeight w:val="330"/>
        </w:trPr>
        <w:tc>
          <w:tcPr>
            <w:tcW w:w="1701" w:type="dxa"/>
            <w:tcBorders>
              <w:top w:val="single" w:sz="4" w:space="0" w:color="000000"/>
              <w:left w:val="single" w:sz="4" w:space="0" w:color="000000"/>
              <w:bottom w:val="single" w:sz="4" w:space="0" w:color="000000"/>
            </w:tcBorders>
            <w:shd w:val="clear" w:color="auto" w:fill="auto"/>
            <w:vAlign w:val="center"/>
          </w:tcPr>
          <w:p w:rsidR="008224CC" w:rsidRPr="008224CC" w:rsidRDefault="008224CC" w:rsidP="002712B7">
            <w:pPr>
              <w:snapToGrid w:val="0"/>
              <w:spacing w:after="0" w:line="240" w:lineRule="auto"/>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1 401 60 211</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4CC" w:rsidRPr="008224CC" w:rsidRDefault="008224CC" w:rsidP="002712B7">
            <w:pPr>
              <w:snapToGrid w:val="0"/>
              <w:spacing w:after="0" w:line="240" w:lineRule="auto"/>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Резерв на оплату отпусков за фактически отработанное время в части выплат персоналу</w:t>
            </w:r>
          </w:p>
        </w:tc>
      </w:tr>
      <w:tr w:rsidR="008224CC" w:rsidRPr="008224CC" w:rsidTr="00337ADF">
        <w:tblPrEx>
          <w:tblCellMar>
            <w:top w:w="0" w:type="dxa"/>
            <w:left w:w="0" w:type="dxa"/>
            <w:bottom w:w="0" w:type="dxa"/>
            <w:right w:w="0" w:type="dxa"/>
          </w:tblCellMar>
        </w:tblPrEx>
        <w:trPr>
          <w:trHeight w:val="330"/>
        </w:trPr>
        <w:tc>
          <w:tcPr>
            <w:tcW w:w="1701" w:type="dxa"/>
            <w:tcBorders>
              <w:top w:val="single" w:sz="4" w:space="0" w:color="000000"/>
              <w:left w:val="single" w:sz="4" w:space="0" w:color="000000"/>
              <w:bottom w:val="single" w:sz="4" w:space="0" w:color="000000"/>
            </w:tcBorders>
            <w:shd w:val="clear" w:color="auto" w:fill="auto"/>
            <w:vAlign w:val="center"/>
          </w:tcPr>
          <w:p w:rsidR="008224CC" w:rsidRPr="008224CC" w:rsidRDefault="008224CC" w:rsidP="002712B7">
            <w:pPr>
              <w:snapToGrid w:val="0"/>
              <w:spacing w:after="0" w:line="240" w:lineRule="auto"/>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1 401 60 213</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4CC" w:rsidRPr="008224CC" w:rsidRDefault="008224CC" w:rsidP="002712B7">
            <w:pPr>
              <w:snapToGrid w:val="0"/>
              <w:spacing w:after="0" w:line="240" w:lineRule="auto"/>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Резерв на оплату отпусков за фактически отработанное время в части оплаты страховых взносов</w:t>
            </w:r>
          </w:p>
        </w:tc>
      </w:tr>
    </w:tbl>
    <w:p w:rsidR="008224CC" w:rsidRPr="008224CC" w:rsidRDefault="008224CC" w:rsidP="002712B7">
      <w:pPr>
        <w:pageBreakBefore/>
        <w:spacing w:after="0" w:line="240" w:lineRule="auto"/>
        <w:ind w:left="4678"/>
        <w:jc w:val="both"/>
        <w:rPr>
          <w:rFonts w:ascii="Times New Roman" w:hAnsi="Times New Roman" w:cs="Times New Roman"/>
          <w:b/>
          <w:bCs/>
          <w:color w:val="000000" w:themeColor="text1"/>
          <w:sz w:val="28"/>
          <w:szCs w:val="28"/>
        </w:rPr>
      </w:pPr>
      <w:r w:rsidRPr="008224CC">
        <w:rPr>
          <w:rFonts w:ascii="Times New Roman" w:hAnsi="Times New Roman" w:cs="Times New Roman"/>
          <w:color w:val="000000" w:themeColor="text1"/>
          <w:sz w:val="28"/>
          <w:szCs w:val="28"/>
        </w:rPr>
        <w:lastRenderedPageBreak/>
        <w:t xml:space="preserve"> </w:t>
      </w:r>
      <w:r w:rsidRPr="008224CC">
        <w:rPr>
          <w:rFonts w:ascii="Times New Roman" w:hAnsi="Times New Roman" w:cs="Times New Roman"/>
          <w:b/>
          <w:bCs/>
          <w:color w:val="000000" w:themeColor="text1"/>
          <w:sz w:val="28"/>
          <w:szCs w:val="28"/>
        </w:rPr>
        <w:t>Приложение №10</w:t>
      </w:r>
    </w:p>
    <w:p w:rsidR="008224CC" w:rsidRPr="008224CC" w:rsidRDefault="008224CC" w:rsidP="002712B7">
      <w:pPr>
        <w:spacing w:after="0" w:line="240" w:lineRule="auto"/>
        <w:ind w:left="4820"/>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к Учетной политике  администрации </w:t>
      </w:r>
    </w:p>
    <w:p w:rsidR="008224CC" w:rsidRPr="008224CC" w:rsidRDefault="008224CC" w:rsidP="002712B7">
      <w:pPr>
        <w:spacing w:after="0" w:line="240" w:lineRule="auto"/>
        <w:ind w:left="4820"/>
        <w:jc w:val="both"/>
        <w:rPr>
          <w:rFonts w:ascii="Times New Roman" w:hAnsi="Times New Roman" w:cs="Times New Roman"/>
          <w:b/>
          <w:bCs/>
          <w:color w:val="000000" w:themeColor="text1"/>
        </w:rPr>
      </w:pPr>
      <w:r w:rsidRPr="008224CC">
        <w:rPr>
          <w:rFonts w:ascii="Times New Roman" w:hAnsi="Times New Roman" w:cs="Times New Roman"/>
          <w:color w:val="000000" w:themeColor="text1"/>
          <w:sz w:val="28"/>
          <w:szCs w:val="28"/>
        </w:rPr>
        <w:t>Мерчанского сельского поселения</w:t>
      </w:r>
    </w:p>
    <w:p w:rsidR="008224CC" w:rsidRPr="008224CC" w:rsidRDefault="008224CC" w:rsidP="002712B7">
      <w:pPr>
        <w:spacing w:after="0" w:line="240" w:lineRule="auto"/>
        <w:jc w:val="both"/>
        <w:rPr>
          <w:rFonts w:ascii="Times New Roman" w:hAnsi="Times New Roman" w:cs="Times New Roman"/>
          <w:b/>
          <w:bCs/>
          <w:color w:val="000000" w:themeColor="text1"/>
        </w:rPr>
      </w:pPr>
    </w:p>
    <w:p w:rsidR="008224CC" w:rsidRPr="008224CC" w:rsidRDefault="008224CC" w:rsidP="002712B7">
      <w:pPr>
        <w:spacing w:after="0" w:line="240" w:lineRule="auto"/>
        <w:jc w:val="both"/>
        <w:rPr>
          <w:rFonts w:ascii="Times New Roman" w:hAnsi="Times New Roman" w:cs="Times New Roman"/>
          <w:b/>
          <w:bCs/>
          <w:color w:val="000000" w:themeColor="text1"/>
        </w:rPr>
      </w:pPr>
    </w:p>
    <w:p w:rsidR="008224CC" w:rsidRPr="008224CC" w:rsidRDefault="008224CC" w:rsidP="00FC68DA">
      <w:pPr>
        <w:spacing w:after="0" w:line="240" w:lineRule="auto"/>
        <w:jc w:val="center"/>
        <w:rPr>
          <w:rFonts w:ascii="Times New Roman" w:hAnsi="Times New Roman" w:cs="Times New Roman"/>
          <w:b/>
          <w:bCs/>
          <w:color w:val="000000" w:themeColor="text1"/>
          <w:sz w:val="28"/>
          <w:szCs w:val="28"/>
        </w:rPr>
      </w:pPr>
      <w:r w:rsidRPr="008224CC">
        <w:rPr>
          <w:rFonts w:ascii="Times New Roman" w:hAnsi="Times New Roman" w:cs="Times New Roman"/>
          <w:b/>
          <w:bCs/>
          <w:color w:val="000000" w:themeColor="text1"/>
          <w:sz w:val="28"/>
          <w:szCs w:val="28"/>
        </w:rPr>
        <w:t>Определение оценочного значения при формировании резерва на оплату отпусков за фактически отработанное время</w:t>
      </w:r>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p>
    <w:p w:rsidR="008224CC" w:rsidRPr="008224CC" w:rsidRDefault="008224CC" w:rsidP="002712B7">
      <w:pPr>
        <w:spacing w:after="0" w:line="240" w:lineRule="auto"/>
        <w:ind w:firstLine="708"/>
        <w:jc w:val="both"/>
        <w:rPr>
          <w:rFonts w:ascii="Times New Roman" w:hAnsi="Times New Roman" w:cs="Times New Roman"/>
          <w:color w:val="000000" w:themeColor="text1"/>
          <w:sz w:val="28"/>
          <w:szCs w:val="28"/>
        </w:rPr>
      </w:pPr>
      <w:proofErr w:type="gramStart"/>
      <w:r w:rsidRPr="008224CC">
        <w:rPr>
          <w:rFonts w:ascii="Times New Roman" w:hAnsi="Times New Roman" w:cs="Times New Roman"/>
          <w:color w:val="000000" w:themeColor="text1"/>
          <w:sz w:val="28"/>
          <w:szCs w:val="28"/>
        </w:rPr>
        <w:t>Оценочное обязательство в виде резерва на оплату отпусков за фактически отработанное время рассчитывается ежегодно на последний день года, исходя из предоставленных кадровой службой данных количества дней неиспользованного отпуска по всем сотрудникам на указанную дату.</w:t>
      </w:r>
      <w:proofErr w:type="gramEnd"/>
    </w:p>
    <w:p w:rsidR="008224CC" w:rsidRPr="008224CC" w:rsidRDefault="008224CC" w:rsidP="002712B7">
      <w:pPr>
        <w:spacing w:after="0" w:line="240" w:lineRule="auto"/>
        <w:ind w:firstLine="708"/>
        <w:jc w:val="both"/>
        <w:rPr>
          <w:rFonts w:ascii="Times New Roman" w:hAnsi="Times New Roman" w:cs="Times New Roman"/>
          <w:color w:val="000000" w:themeColor="text1"/>
          <w:sz w:val="28"/>
          <w:szCs w:val="28"/>
        </w:rPr>
      </w:pPr>
      <w:proofErr w:type="gramStart"/>
      <w:r w:rsidRPr="008224CC">
        <w:rPr>
          <w:rFonts w:ascii="Times New Roman" w:hAnsi="Times New Roman" w:cs="Times New Roman"/>
          <w:color w:val="000000" w:themeColor="text1"/>
          <w:sz w:val="28"/>
          <w:szCs w:val="28"/>
        </w:rPr>
        <w:t>Резерв при этом рассчитывается ежегодно, 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roofErr w:type="gramEnd"/>
    </w:p>
    <w:p w:rsidR="008224CC" w:rsidRPr="008224CC" w:rsidRDefault="008224CC" w:rsidP="002712B7">
      <w:pPr>
        <w:spacing w:after="0" w:line="240" w:lineRule="auto"/>
        <w:ind w:firstLine="708"/>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Сумма расходов на оплату предстоящих отпусков определяется персонифицировано по каждому сотруднику:</w:t>
      </w:r>
    </w:p>
    <w:p w:rsidR="008224CC" w:rsidRPr="008224CC" w:rsidRDefault="008224CC" w:rsidP="002712B7">
      <w:pPr>
        <w:spacing w:after="0" w:line="240" w:lineRule="auto"/>
        <w:ind w:firstLine="708"/>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Резерв отпусков</w:t>
      </w:r>
      <w:proofErr w:type="gramStart"/>
      <w:r w:rsidRPr="008224CC">
        <w:rPr>
          <w:rFonts w:ascii="Times New Roman" w:hAnsi="Times New Roman" w:cs="Times New Roman"/>
          <w:color w:val="000000" w:themeColor="text1"/>
          <w:sz w:val="28"/>
          <w:szCs w:val="28"/>
        </w:rPr>
        <w:t xml:space="preserve"> = К</w:t>
      </w:r>
      <w:proofErr w:type="gramEnd"/>
      <w:r w:rsidRPr="008224CC">
        <w:rPr>
          <w:rFonts w:ascii="Times New Roman" w:hAnsi="Times New Roman" w:cs="Times New Roman"/>
          <w:color w:val="000000" w:themeColor="text1"/>
          <w:sz w:val="28"/>
          <w:szCs w:val="28"/>
        </w:rPr>
        <w:t>*ЗП, где:</w:t>
      </w:r>
    </w:p>
    <w:p w:rsidR="008224CC" w:rsidRPr="008224CC" w:rsidRDefault="008224CC" w:rsidP="002712B7">
      <w:pPr>
        <w:spacing w:after="0" w:line="240" w:lineRule="auto"/>
        <w:ind w:firstLine="708"/>
        <w:jc w:val="both"/>
        <w:rPr>
          <w:rFonts w:ascii="Times New Roman" w:hAnsi="Times New Roman" w:cs="Times New Roman"/>
          <w:color w:val="000000" w:themeColor="text1"/>
          <w:sz w:val="28"/>
          <w:szCs w:val="28"/>
        </w:rPr>
      </w:pPr>
      <w:proofErr w:type="gramStart"/>
      <w:r w:rsidRPr="008224CC">
        <w:rPr>
          <w:rFonts w:ascii="Times New Roman" w:hAnsi="Times New Roman" w:cs="Times New Roman"/>
          <w:color w:val="000000" w:themeColor="text1"/>
          <w:sz w:val="28"/>
          <w:szCs w:val="28"/>
        </w:rPr>
        <w:t>К</w:t>
      </w:r>
      <w:proofErr w:type="gramEnd"/>
      <w:r w:rsidRPr="008224CC">
        <w:rPr>
          <w:rFonts w:ascii="Times New Roman" w:hAnsi="Times New Roman" w:cs="Times New Roman"/>
          <w:color w:val="000000" w:themeColor="text1"/>
          <w:sz w:val="28"/>
          <w:szCs w:val="28"/>
        </w:rPr>
        <w:t xml:space="preserve"> – количество не использованных сотрудником дней отпуска за период с начала работы на дату расчета;</w:t>
      </w:r>
    </w:p>
    <w:p w:rsidR="008224CC" w:rsidRPr="008224CC" w:rsidRDefault="008224CC" w:rsidP="002712B7">
      <w:pPr>
        <w:spacing w:after="0" w:line="240" w:lineRule="auto"/>
        <w:ind w:firstLine="708"/>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3П – среднедневной заработок сотрудника, исчисленный по правилам расчета среднего заработка для оплаты отпусков на дату расчета резерва.</w:t>
      </w:r>
    </w:p>
    <w:p w:rsidR="008224CC" w:rsidRPr="008224CC" w:rsidRDefault="008224CC" w:rsidP="002712B7">
      <w:pPr>
        <w:pStyle w:val="ad"/>
        <w:spacing w:line="240" w:lineRule="auto"/>
        <w:jc w:val="both"/>
        <w:rPr>
          <w:color w:val="000000" w:themeColor="text1"/>
        </w:rPr>
      </w:pPr>
    </w:p>
    <w:p w:rsidR="008224CC" w:rsidRPr="008224CC" w:rsidRDefault="008224CC" w:rsidP="002712B7">
      <w:pPr>
        <w:pStyle w:val="ad"/>
        <w:spacing w:line="240" w:lineRule="auto"/>
        <w:jc w:val="both"/>
        <w:rPr>
          <w:color w:val="000000" w:themeColor="text1"/>
        </w:rPr>
      </w:pPr>
    </w:p>
    <w:p w:rsidR="008224CC" w:rsidRPr="008224CC" w:rsidRDefault="008224CC" w:rsidP="002712B7">
      <w:pPr>
        <w:pStyle w:val="ad"/>
        <w:spacing w:line="240" w:lineRule="auto"/>
        <w:jc w:val="both"/>
        <w:rPr>
          <w:color w:val="000000" w:themeColor="text1"/>
        </w:rPr>
      </w:pPr>
    </w:p>
    <w:p w:rsidR="008224CC" w:rsidRPr="008224CC" w:rsidRDefault="008224CC" w:rsidP="002712B7">
      <w:pPr>
        <w:pStyle w:val="ad"/>
        <w:spacing w:line="240" w:lineRule="auto"/>
        <w:jc w:val="both"/>
        <w:rPr>
          <w:color w:val="000000" w:themeColor="text1"/>
        </w:rPr>
      </w:pPr>
    </w:p>
    <w:p w:rsidR="008224CC" w:rsidRPr="008224CC" w:rsidRDefault="008224CC" w:rsidP="002712B7">
      <w:pPr>
        <w:pStyle w:val="ad"/>
        <w:spacing w:line="240" w:lineRule="auto"/>
        <w:jc w:val="both"/>
        <w:rPr>
          <w:color w:val="000000" w:themeColor="text1"/>
        </w:rPr>
      </w:pPr>
    </w:p>
    <w:p w:rsidR="008224CC" w:rsidRPr="008224CC" w:rsidRDefault="008224CC" w:rsidP="002712B7">
      <w:pPr>
        <w:pStyle w:val="ad"/>
        <w:spacing w:line="240" w:lineRule="auto"/>
        <w:jc w:val="both"/>
        <w:rPr>
          <w:color w:val="000000" w:themeColor="text1"/>
        </w:rPr>
      </w:pPr>
    </w:p>
    <w:p w:rsidR="008224CC" w:rsidRPr="008224CC" w:rsidRDefault="008224CC" w:rsidP="002712B7">
      <w:pPr>
        <w:pStyle w:val="ad"/>
        <w:spacing w:line="240" w:lineRule="auto"/>
        <w:jc w:val="both"/>
        <w:rPr>
          <w:color w:val="000000" w:themeColor="text1"/>
        </w:rPr>
      </w:pPr>
    </w:p>
    <w:p w:rsidR="008224CC" w:rsidRPr="008224CC" w:rsidRDefault="008224CC" w:rsidP="002712B7">
      <w:pPr>
        <w:pStyle w:val="ad"/>
        <w:spacing w:line="240" w:lineRule="auto"/>
        <w:jc w:val="both"/>
        <w:rPr>
          <w:color w:val="000000" w:themeColor="text1"/>
        </w:rPr>
      </w:pPr>
    </w:p>
    <w:p w:rsidR="008224CC" w:rsidRPr="008224CC" w:rsidRDefault="008224CC" w:rsidP="002712B7">
      <w:pPr>
        <w:pStyle w:val="ad"/>
        <w:spacing w:line="240" w:lineRule="auto"/>
        <w:jc w:val="both"/>
        <w:rPr>
          <w:color w:val="000000" w:themeColor="text1"/>
        </w:rPr>
      </w:pPr>
    </w:p>
    <w:p w:rsidR="008224CC" w:rsidRPr="008224CC" w:rsidRDefault="008224CC" w:rsidP="002712B7">
      <w:pPr>
        <w:pStyle w:val="ad"/>
        <w:spacing w:line="240" w:lineRule="auto"/>
        <w:jc w:val="both"/>
        <w:rPr>
          <w:color w:val="000000" w:themeColor="text1"/>
        </w:rPr>
      </w:pPr>
    </w:p>
    <w:p w:rsidR="008224CC" w:rsidRPr="008224CC" w:rsidRDefault="008224CC" w:rsidP="002712B7">
      <w:pPr>
        <w:pStyle w:val="ad"/>
        <w:spacing w:line="240" w:lineRule="auto"/>
        <w:jc w:val="both"/>
        <w:rPr>
          <w:color w:val="000000" w:themeColor="text1"/>
        </w:rPr>
      </w:pPr>
    </w:p>
    <w:p w:rsidR="008224CC" w:rsidRPr="008224CC" w:rsidRDefault="008224CC" w:rsidP="002712B7">
      <w:pPr>
        <w:pStyle w:val="ad"/>
        <w:spacing w:line="240" w:lineRule="auto"/>
        <w:jc w:val="both"/>
        <w:rPr>
          <w:color w:val="000000" w:themeColor="text1"/>
        </w:rPr>
      </w:pPr>
    </w:p>
    <w:p w:rsidR="008224CC" w:rsidRPr="008224CC" w:rsidRDefault="008224CC" w:rsidP="002712B7">
      <w:pPr>
        <w:pStyle w:val="ad"/>
        <w:spacing w:line="240" w:lineRule="auto"/>
        <w:jc w:val="both"/>
        <w:rPr>
          <w:color w:val="000000" w:themeColor="text1"/>
        </w:rPr>
      </w:pPr>
    </w:p>
    <w:p w:rsidR="008224CC" w:rsidRPr="008224CC" w:rsidRDefault="008224CC" w:rsidP="002712B7">
      <w:pPr>
        <w:pStyle w:val="ad"/>
        <w:spacing w:line="240" w:lineRule="auto"/>
        <w:jc w:val="both"/>
        <w:rPr>
          <w:color w:val="000000" w:themeColor="text1"/>
        </w:rPr>
      </w:pPr>
    </w:p>
    <w:p w:rsidR="008224CC" w:rsidRPr="008224CC" w:rsidRDefault="004938FA" w:rsidP="002712B7">
      <w:pPr>
        <w:pageBreakBefore/>
        <w:spacing w:after="0" w:line="240" w:lineRule="auto"/>
        <w:ind w:left="4678"/>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  </w:t>
      </w:r>
      <w:r w:rsidR="008224CC" w:rsidRPr="008224CC">
        <w:rPr>
          <w:rFonts w:ascii="Times New Roman" w:hAnsi="Times New Roman" w:cs="Times New Roman"/>
          <w:b/>
          <w:bCs/>
          <w:color w:val="000000" w:themeColor="text1"/>
          <w:sz w:val="28"/>
          <w:szCs w:val="28"/>
        </w:rPr>
        <w:t>Приложение №11</w:t>
      </w:r>
    </w:p>
    <w:p w:rsidR="008224CC" w:rsidRPr="008224CC" w:rsidRDefault="008224CC" w:rsidP="002712B7">
      <w:pPr>
        <w:spacing w:after="0" w:line="240" w:lineRule="auto"/>
        <w:ind w:left="4820"/>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к Учетной политике  администрации </w:t>
      </w:r>
    </w:p>
    <w:p w:rsidR="008224CC" w:rsidRPr="008224CC" w:rsidRDefault="008224CC" w:rsidP="002712B7">
      <w:pPr>
        <w:spacing w:after="0" w:line="240" w:lineRule="auto"/>
        <w:ind w:left="4820"/>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Мерчанского   сельского поселения</w:t>
      </w:r>
    </w:p>
    <w:p w:rsidR="008224CC" w:rsidRPr="008224CC" w:rsidRDefault="008224CC" w:rsidP="002712B7">
      <w:pPr>
        <w:spacing w:after="0" w:line="240" w:lineRule="auto"/>
        <w:ind w:left="4820"/>
        <w:jc w:val="both"/>
        <w:rPr>
          <w:rFonts w:ascii="Times New Roman" w:hAnsi="Times New Roman" w:cs="Times New Roman"/>
          <w:color w:val="000000" w:themeColor="text1"/>
          <w:sz w:val="28"/>
          <w:szCs w:val="28"/>
        </w:rPr>
      </w:pPr>
    </w:p>
    <w:p w:rsidR="008224CC" w:rsidRPr="008224CC" w:rsidRDefault="008224CC" w:rsidP="00FC6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color w:val="000000" w:themeColor="text1"/>
          <w:sz w:val="28"/>
          <w:szCs w:val="28"/>
        </w:rPr>
      </w:pPr>
      <w:r w:rsidRPr="008224CC">
        <w:rPr>
          <w:rFonts w:ascii="Times New Roman" w:hAnsi="Times New Roman" w:cs="Times New Roman"/>
          <w:b/>
          <w:bCs/>
          <w:color w:val="000000" w:themeColor="text1"/>
          <w:sz w:val="28"/>
          <w:szCs w:val="28"/>
        </w:rPr>
        <w:t>Порядок признания в бухгалтерском учете и раскрытия в бухгалтерской (финансовой) отчетности событий после отчетной даты.</w:t>
      </w:r>
    </w:p>
    <w:p w:rsidR="008224CC" w:rsidRPr="008224CC" w:rsidRDefault="008224CC" w:rsidP="00271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olor w:val="000000" w:themeColor="text1"/>
          <w:sz w:val="28"/>
          <w:szCs w:val="28"/>
        </w:rPr>
      </w:pP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Главный бухгалтер учреждения самостоятельно принимает решение о существенности фактов хозяйственной жизни.</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2. Событиями после отчетной даты признаются:</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2.1. События, которые подтверждают существовавшие на отчетную дату хозяйственные условия учреждения:</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 получение свидетельства о получении (прекращении) права на имущество, в </w:t>
      </w:r>
      <w:proofErr w:type="gramStart"/>
      <w:r w:rsidRPr="008224CC">
        <w:rPr>
          <w:rFonts w:ascii="Times New Roman" w:hAnsi="Times New Roman" w:cs="Times New Roman"/>
          <w:color w:val="000000" w:themeColor="text1"/>
          <w:sz w:val="28"/>
          <w:szCs w:val="28"/>
        </w:rPr>
        <w:t>случае</w:t>
      </w:r>
      <w:proofErr w:type="gramEnd"/>
      <w:r w:rsidRPr="008224CC">
        <w:rPr>
          <w:rFonts w:ascii="Times New Roman" w:hAnsi="Times New Roman" w:cs="Times New Roman"/>
          <w:color w:val="000000" w:themeColor="text1"/>
          <w:sz w:val="28"/>
          <w:szCs w:val="28"/>
        </w:rPr>
        <w:t xml:space="preserve"> когда документы на регистрацию были поданы в отчетном году, а свидетельство получено в следующем;</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ликвидация дебитора (кредитора), объявление его банкротом, что влечет последующее списание дебиторской (кредиторской) задолженности;</w:t>
      </w:r>
      <w:r w:rsidRPr="008224CC">
        <w:rPr>
          <w:rFonts w:ascii="Times New Roman" w:hAnsi="Times New Roman" w:cs="Times New Roman"/>
          <w:color w:val="000000" w:themeColor="text1"/>
          <w:sz w:val="28"/>
          <w:szCs w:val="28"/>
        </w:rPr>
        <w:br/>
        <w:t>– признание неплатежеспособным физического лица, являющегося дебитором учреждения, или его смерть;</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признание факта смерти физического лица, перед которым учреждение имеет кредиторскую задолженность;</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обнаружение бухгалтерской ошибки, нарушений законодательства, которые влекут искажение отчетности;</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возникновение обязательств или денежных прав, связанных с завершением судебного производства.</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2.2. </w:t>
      </w:r>
      <w:proofErr w:type="gramStart"/>
      <w:r w:rsidRPr="008224CC">
        <w:rPr>
          <w:rFonts w:ascii="Times New Roman" w:hAnsi="Times New Roman" w:cs="Times New Roman"/>
          <w:color w:val="000000" w:themeColor="text1"/>
          <w:sz w:val="28"/>
          <w:szCs w:val="28"/>
        </w:rPr>
        <w:t>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 события, которые свидетельствуют о возникших после отчетной даты хозяйственных условиях учреждения:</w:t>
      </w:r>
      <w:r w:rsidRPr="008224CC">
        <w:rPr>
          <w:rFonts w:ascii="Times New Roman" w:hAnsi="Times New Roman" w:cs="Times New Roman"/>
          <w:color w:val="000000" w:themeColor="text1"/>
          <w:sz w:val="28"/>
          <w:szCs w:val="28"/>
        </w:rPr>
        <w:br/>
        <w:t>– изменение кадастровой стоимости нефинансовых активов;</w:t>
      </w:r>
      <w:r w:rsidRPr="008224CC">
        <w:rPr>
          <w:rFonts w:ascii="Times New Roman" w:hAnsi="Times New Roman" w:cs="Times New Roman"/>
          <w:color w:val="000000" w:themeColor="text1"/>
          <w:sz w:val="28"/>
          <w:szCs w:val="28"/>
        </w:rPr>
        <w:br/>
        <w:t>– поступление и выбытие активов, в том числе по результатам инвентаризации перед годовой отчетностью;</w:t>
      </w:r>
      <w:proofErr w:type="gramEnd"/>
    </w:p>
    <w:p w:rsidR="008224CC" w:rsidRPr="008224CC" w:rsidRDefault="008224CC" w:rsidP="002712B7">
      <w:pPr>
        <w:spacing w:after="0" w:line="240" w:lineRule="auto"/>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пожар, авария, стихийное бедствие, другая чрезвычайная ситуация, из-за которой уничтожена значительная часть имущества учреждения;</w:t>
      </w:r>
      <w:r w:rsidRPr="008224CC">
        <w:rPr>
          <w:rFonts w:ascii="Times New Roman" w:hAnsi="Times New Roman" w:cs="Times New Roman"/>
          <w:color w:val="000000" w:themeColor="text1"/>
          <w:sz w:val="28"/>
          <w:szCs w:val="28"/>
        </w:rPr>
        <w:br/>
        <w:t xml:space="preserve">– изменение величины активов и (или) обязательств, произошедшее в </w:t>
      </w:r>
      <w:r w:rsidRPr="008224CC">
        <w:rPr>
          <w:rFonts w:ascii="Times New Roman" w:hAnsi="Times New Roman" w:cs="Times New Roman"/>
          <w:color w:val="000000" w:themeColor="text1"/>
          <w:sz w:val="28"/>
          <w:szCs w:val="28"/>
        </w:rPr>
        <w:lastRenderedPageBreak/>
        <w:t>результате изменения после отчетной даты курсов иностранных валют;</w:t>
      </w:r>
      <w:r w:rsidRPr="008224CC">
        <w:rPr>
          <w:rFonts w:ascii="Times New Roman" w:hAnsi="Times New Roman" w:cs="Times New Roman"/>
          <w:color w:val="000000" w:themeColor="text1"/>
          <w:sz w:val="28"/>
          <w:szCs w:val="28"/>
        </w:rPr>
        <w:br/>
        <w:t>– начало судебного производства, связанного исключительно с событиями, произошедшими после отчетной даты.</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3. Событие отражается в учете и отчетности за отчетный период в следующем порядке.</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8224CC" w:rsidRPr="008224CC" w:rsidRDefault="008224CC" w:rsidP="002712B7">
      <w:pPr>
        <w:spacing w:after="0" w:line="240" w:lineRule="auto"/>
        <w:ind w:left="360"/>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 дополнительная бухгалтерская запись, которая отражает это событие, </w:t>
      </w:r>
    </w:p>
    <w:p w:rsidR="008224CC" w:rsidRPr="008224CC" w:rsidRDefault="008224CC" w:rsidP="002712B7">
      <w:pPr>
        <w:spacing w:after="0" w:line="240" w:lineRule="auto"/>
        <w:ind w:left="284"/>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 - либо запись способом «</w:t>
      </w:r>
      <w:proofErr w:type="gramStart"/>
      <w:r w:rsidRPr="008224CC">
        <w:rPr>
          <w:rFonts w:ascii="Times New Roman" w:hAnsi="Times New Roman" w:cs="Times New Roman"/>
          <w:color w:val="000000" w:themeColor="text1"/>
          <w:sz w:val="28"/>
          <w:szCs w:val="28"/>
        </w:rPr>
        <w:t>красное</w:t>
      </w:r>
      <w:proofErr w:type="gramEnd"/>
      <w:r w:rsidRPr="008224CC">
        <w:rPr>
          <w:rFonts w:ascii="Times New Roman" w:hAnsi="Times New Roman" w:cs="Times New Roman"/>
          <w:color w:val="000000" w:themeColor="text1"/>
          <w:sz w:val="28"/>
          <w:szCs w:val="28"/>
        </w:rPr>
        <w:t xml:space="preserve"> </w:t>
      </w:r>
      <w:proofErr w:type="spellStart"/>
      <w:r w:rsidRPr="008224CC">
        <w:rPr>
          <w:rFonts w:ascii="Times New Roman" w:hAnsi="Times New Roman" w:cs="Times New Roman"/>
          <w:color w:val="000000" w:themeColor="text1"/>
          <w:sz w:val="28"/>
          <w:szCs w:val="28"/>
        </w:rPr>
        <w:t>сторно</w:t>
      </w:r>
      <w:proofErr w:type="spellEnd"/>
      <w:r w:rsidRPr="008224CC">
        <w:rPr>
          <w:rFonts w:ascii="Times New Roman" w:hAnsi="Times New Roman" w:cs="Times New Roman"/>
          <w:color w:val="000000" w:themeColor="text1"/>
          <w:sz w:val="28"/>
          <w:szCs w:val="28"/>
        </w:rPr>
        <w:t>» и (или) дополнительная бухгалтерская запись на сумму, отраженную в бухгалтерском учете.</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В разделе 5 текстовой части пояснительной записки раскрывается информация о Событии и его оценке в денежном выражении.</w:t>
      </w:r>
    </w:p>
    <w:p w:rsidR="008224CC" w:rsidRPr="008224CC" w:rsidRDefault="008224CC" w:rsidP="002712B7">
      <w:pPr>
        <w:spacing w:after="0" w:line="240" w:lineRule="auto"/>
        <w:ind w:firstLine="709"/>
        <w:jc w:val="both"/>
        <w:rPr>
          <w:rFonts w:ascii="Times New Roman" w:hAnsi="Times New Roman" w:cs="Times New Roman"/>
          <w:color w:val="000000" w:themeColor="text1"/>
          <w:sz w:val="28"/>
          <w:szCs w:val="28"/>
        </w:rPr>
      </w:pPr>
      <w:r w:rsidRPr="008224CC">
        <w:rPr>
          <w:rFonts w:ascii="Times New Roman" w:hAnsi="Times New Roman" w:cs="Times New Roman"/>
          <w:color w:val="000000" w:themeColor="text1"/>
          <w:sz w:val="28"/>
          <w:szCs w:val="28"/>
        </w:rPr>
        <w:t xml:space="preserve"> 3.2. Событие, свидетельствующего о возникших после отчетной даты хозяйственных условиях, отражается в бухгалтерском учете периода, следующего за </w:t>
      </w:r>
      <w:proofErr w:type="gramStart"/>
      <w:r w:rsidRPr="008224CC">
        <w:rPr>
          <w:rFonts w:ascii="Times New Roman" w:hAnsi="Times New Roman" w:cs="Times New Roman"/>
          <w:color w:val="000000" w:themeColor="text1"/>
          <w:sz w:val="28"/>
          <w:szCs w:val="28"/>
        </w:rPr>
        <w:t>отчетным</w:t>
      </w:r>
      <w:proofErr w:type="gramEnd"/>
      <w:r w:rsidRPr="008224CC">
        <w:rPr>
          <w:rFonts w:ascii="Times New Roman" w:hAnsi="Times New Roman" w:cs="Times New Roman"/>
          <w:color w:val="000000" w:themeColor="text1"/>
          <w:sz w:val="28"/>
          <w:szCs w:val="28"/>
        </w:rPr>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8224CC" w:rsidRPr="008224CC" w:rsidRDefault="008224CC" w:rsidP="002712B7">
      <w:pPr>
        <w:spacing w:after="0" w:line="240" w:lineRule="auto"/>
        <w:ind w:left="4820"/>
        <w:jc w:val="both"/>
        <w:rPr>
          <w:rFonts w:ascii="Times New Roman" w:hAnsi="Times New Roman" w:cs="Times New Roman"/>
          <w:b/>
          <w:bCs/>
          <w:color w:val="000000" w:themeColor="text1"/>
        </w:rPr>
      </w:pPr>
    </w:p>
    <w:p w:rsidR="008224CC" w:rsidRPr="008224CC" w:rsidRDefault="008224CC" w:rsidP="002712B7">
      <w:pPr>
        <w:pStyle w:val="ad"/>
        <w:spacing w:line="240" w:lineRule="auto"/>
        <w:jc w:val="both"/>
        <w:rPr>
          <w:color w:val="000000" w:themeColor="text1"/>
        </w:rPr>
      </w:pPr>
    </w:p>
    <w:p w:rsidR="008224CC" w:rsidRPr="008224CC" w:rsidRDefault="008224CC" w:rsidP="002712B7">
      <w:pPr>
        <w:pStyle w:val="ad"/>
        <w:spacing w:line="240" w:lineRule="auto"/>
        <w:jc w:val="both"/>
        <w:rPr>
          <w:color w:val="000000" w:themeColor="text1"/>
        </w:rPr>
      </w:pPr>
    </w:p>
    <w:p w:rsidR="008224CC" w:rsidRPr="008224CC" w:rsidRDefault="008224CC" w:rsidP="002712B7">
      <w:pPr>
        <w:pStyle w:val="ad"/>
        <w:spacing w:line="240" w:lineRule="auto"/>
        <w:jc w:val="both"/>
        <w:rPr>
          <w:color w:val="000000" w:themeColor="text1"/>
        </w:rPr>
      </w:pPr>
    </w:p>
    <w:p w:rsidR="00B0129A" w:rsidRPr="008224CC" w:rsidRDefault="00B0129A" w:rsidP="002712B7">
      <w:pPr>
        <w:spacing w:after="0" w:line="240" w:lineRule="auto"/>
        <w:jc w:val="both"/>
        <w:rPr>
          <w:rFonts w:ascii="Times New Roman" w:hAnsi="Times New Roman" w:cs="Times New Roman"/>
          <w:color w:val="000000" w:themeColor="text1"/>
          <w:sz w:val="28"/>
          <w:szCs w:val="28"/>
        </w:rPr>
      </w:pPr>
    </w:p>
    <w:sectPr w:rsidR="00B0129A" w:rsidRPr="008224CC" w:rsidSect="00B0129A">
      <w:pgSz w:w="11906" w:h="16838"/>
      <w:pgMar w:top="426" w:right="850" w:bottom="851"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6BAA"/>
    <w:multiLevelType w:val="multilevel"/>
    <w:tmpl w:val="4DEA7426"/>
    <w:lvl w:ilvl="0">
      <w:start w:val="1"/>
      <w:numFmt w:val="decimal"/>
      <w:lvlText w:val="%1."/>
      <w:lvlJc w:val="left"/>
      <w:pPr>
        <w:ind w:left="107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459DC"/>
    <w:multiLevelType w:val="hybridMultilevel"/>
    <w:tmpl w:val="F49C9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322917"/>
    <w:multiLevelType w:val="hybridMultilevel"/>
    <w:tmpl w:val="C4823CE6"/>
    <w:lvl w:ilvl="0" w:tplc="B9CAEA1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AE549D"/>
    <w:multiLevelType w:val="multilevel"/>
    <w:tmpl w:val="97AA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EE547A"/>
    <w:multiLevelType w:val="hybridMultilevel"/>
    <w:tmpl w:val="D43CA69C"/>
    <w:lvl w:ilvl="0" w:tplc="A0F2DF6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9254B43"/>
    <w:multiLevelType w:val="multilevel"/>
    <w:tmpl w:val="302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D96552"/>
    <w:multiLevelType w:val="multilevel"/>
    <w:tmpl w:val="E9561A8A"/>
    <w:lvl w:ilvl="0">
      <w:start w:val="1"/>
      <w:numFmt w:val="decimal"/>
      <w:lvlText w:val="%1."/>
      <w:lvlJc w:val="left"/>
      <w:pPr>
        <w:ind w:left="928" w:hanging="360"/>
      </w:pPr>
      <w:rPr>
        <w:rFonts w:hint="default"/>
      </w:rPr>
    </w:lvl>
    <w:lvl w:ilvl="1">
      <w:start w:val="1"/>
      <w:numFmt w:val="decimal"/>
      <w:isLgl/>
      <w:lvlText w:val="%1.%2"/>
      <w:lvlJc w:val="left"/>
      <w:pPr>
        <w:ind w:left="1005" w:hanging="64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8">
    <w:nsid w:val="21BF4E14"/>
    <w:multiLevelType w:val="multilevel"/>
    <w:tmpl w:val="5A3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243A2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DF3D8D"/>
    <w:multiLevelType w:val="hybridMultilevel"/>
    <w:tmpl w:val="FCA278F8"/>
    <w:lvl w:ilvl="0" w:tplc="893E72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C47140"/>
    <w:multiLevelType w:val="hybridMultilevel"/>
    <w:tmpl w:val="DE981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3C1BFB"/>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F0E37"/>
    <w:multiLevelType w:val="hybridMultilevel"/>
    <w:tmpl w:val="1BA03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514B4B"/>
    <w:multiLevelType w:val="hybridMultilevel"/>
    <w:tmpl w:val="A074E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A1042A"/>
    <w:multiLevelType w:val="multilevel"/>
    <w:tmpl w:val="B76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916894"/>
    <w:multiLevelType w:val="multilevel"/>
    <w:tmpl w:val="940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E72E76"/>
    <w:multiLevelType w:val="hybridMultilevel"/>
    <w:tmpl w:val="6764F44E"/>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19"/>
  </w:num>
  <w:num w:numId="3">
    <w:abstractNumId w:val="18"/>
  </w:num>
  <w:num w:numId="4">
    <w:abstractNumId w:val="13"/>
  </w:num>
  <w:num w:numId="5">
    <w:abstractNumId w:val="7"/>
  </w:num>
  <w:num w:numId="6">
    <w:abstractNumId w:val="0"/>
  </w:num>
  <w:num w:numId="7">
    <w:abstractNumId w:val="2"/>
  </w:num>
  <w:num w:numId="8">
    <w:abstractNumId w:val="22"/>
  </w:num>
  <w:num w:numId="9">
    <w:abstractNumId w:val="4"/>
  </w:num>
  <w:num w:numId="10">
    <w:abstractNumId w:val="25"/>
  </w:num>
  <w:num w:numId="11">
    <w:abstractNumId w:val="24"/>
  </w:num>
  <w:num w:numId="12">
    <w:abstractNumId w:val="12"/>
  </w:num>
  <w:num w:numId="13">
    <w:abstractNumId w:val="17"/>
  </w:num>
  <w:num w:numId="14">
    <w:abstractNumId w:val="8"/>
  </w:num>
  <w:num w:numId="15">
    <w:abstractNumId w:val="14"/>
  </w:num>
  <w:num w:numId="16">
    <w:abstractNumId w:val="10"/>
  </w:num>
  <w:num w:numId="17">
    <w:abstractNumId w:val="20"/>
  </w:num>
  <w:num w:numId="18">
    <w:abstractNumId w:val="23"/>
  </w:num>
  <w:num w:numId="19">
    <w:abstractNumId w:val="6"/>
  </w:num>
  <w:num w:numId="20">
    <w:abstractNumId w:val="9"/>
  </w:num>
  <w:num w:numId="21">
    <w:abstractNumId w:val="21"/>
  </w:num>
  <w:num w:numId="22">
    <w:abstractNumId w:val="1"/>
  </w:num>
  <w:num w:numId="23">
    <w:abstractNumId w:val="5"/>
  </w:num>
  <w:num w:numId="24">
    <w:abstractNumId w:val="3"/>
  </w:num>
  <w:num w:numId="25">
    <w:abstractNumId w:val="15"/>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129A"/>
    <w:rsid w:val="00000061"/>
    <w:rsid w:val="0001626F"/>
    <w:rsid w:val="00045926"/>
    <w:rsid w:val="00071471"/>
    <w:rsid w:val="0013413F"/>
    <w:rsid w:val="00184FC0"/>
    <w:rsid w:val="001878A5"/>
    <w:rsid w:val="001B07CE"/>
    <w:rsid w:val="001E6253"/>
    <w:rsid w:val="00262B50"/>
    <w:rsid w:val="00266F99"/>
    <w:rsid w:val="002712B7"/>
    <w:rsid w:val="002B3A1B"/>
    <w:rsid w:val="00311676"/>
    <w:rsid w:val="00337ADF"/>
    <w:rsid w:val="0044618D"/>
    <w:rsid w:val="004938FA"/>
    <w:rsid w:val="00511A16"/>
    <w:rsid w:val="00532DE3"/>
    <w:rsid w:val="00577306"/>
    <w:rsid w:val="00617E87"/>
    <w:rsid w:val="00650F70"/>
    <w:rsid w:val="006A23DF"/>
    <w:rsid w:val="00703957"/>
    <w:rsid w:val="00762228"/>
    <w:rsid w:val="00773133"/>
    <w:rsid w:val="007F1392"/>
    <w:rsid w:val="008224CC"/>
    <w:rsid w:val="0090108C"/>
    <w:rsid w:val="00987430"/>
    <w:rsid w:val="00AE4553"/>
    <w:rsid w:val="00B0129A"/>
    <w:rsid w:val="00B71613"/>
    <w:rsid w:val="00C955E3"/>
    <w:rsid w:val="00D46A20"/>
    <w:rsid w:val="00D50FDE"/>
    <w:rsid w:val="00DC32D6"/>
    <w:rsid w:val="00E70C9B"/>
    <w:rsid w:val="00F56C5F"/>
    <w:rsid w:val="00FC6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229"/>
    <w:pPr>
      <w:spacing w:after="200" w:line="276" w:lineRule="auto"/>
    </w:pPr>
  </w:style>
  <w:style w:type="paragraph" w:styleId="1">
    <w:name w:val="heading 1"/>
    <w:basedOn w:val="a"/>
    <w:link w:val="10"/>
    <w:qFormat/>
    <w:rsid w:val="008224CC"/>
    <w:pPr>
      <w:suppressAutoHyphens w:val="0"/>
      <w:spacing w:before="100" w:beforeAutospacing="1" w:after="100" w:afterAutospacing="1"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8224CC"/>
    <w:pPr>
      <w:keepNext/>
      <w:keepLines/>
      <w:suppressAutoHyphens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link w:val="30"/>
    <w:qFormat/>
    <w:rsid w:val="008224CC"/>
    <w:pPr>
      <w:suppressAutoHyphens w:val="0"/>
      <w:spacing w:before="100" w:beforeAutospacing="1" w:after="100" w:afterAutospacing="1"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2F058F"/>
    <w:rPr>
      <w:rFonts w:ascii="Tahoma" w:hAnsi="Tahoma" w:cs="Tahoma"/>
      <w:sz w:val="16"/>
      <w:szCs w:val="16"/>
    </w:rPr>
  </w:style>
  <w:style w:type="paragraph" w:customStyle="1" w:styleId="11">
    <w:name w:val="Заголовок1"/>
    <w:basedOn w:val="a"/>
    <w:next w:val="a4"/>
    <w:qFormat/>
    <w:rsid w:val="00B0129A"/>
    <w:pPr>
      <w:keepNext/>
      <w:spacing w:before="240" w:after="120"/>
    </w:pPr>
    <w:rPr>
      <w:rFonts w:ascii="Liberation Sans" w:eastAsia="Microsoft YaHei" w:hAnsi="Liberation Sans" w:cs="Arial"/>
      <w:sz w:val="28"/>
      <w:szCs w:val="28"/>
    </w:rPr>
  </w:style>
  <w:style w:type="paragraph" w:styleId="a4">
    <w:name w:val="Body Text"/>
    <w:basedOn w:val="a"/>
    <w:link w:val="a5"/>
    <w:rsid w:val="00B0129A"/>
    <w:pPr>
      <w:spacing w:after="140"/>
    </w:pPr>
  </w:style>
  <w:style w:type="paragraph" w:styleId="a6">
    <w:name w:val="List"/>
    <w:basedOn w:val="a4"/>
    <w:rsid w:val="00B0129A"/>
    <w:rPr>
      <w:rFonts w:cs="Arial"/>
    </w:rPr>
  </w:style>
  <w:style w:type="paragraph" w:customStyle="1" w:styleId="12">
    <w:name w:val="Название объекта1"/>
    <w:basedOn w:val="a"/>
    <w:qFormat/>
    <w:rsid w:val="00B0129A"/>
    <w:pPr>
      <w:suppressLineNumbers/>
      <w:spacing w:before="120" w:after="120"/>
    </w:pPr>
    <w:rPr>
      <w:rFonts w:cs="Arial"/>
      <w:i/>
      <w:iCs/>
      <w:sz w:val="24"/>
      <w:szCs w:val="24"/>
    </w:rPr>
  </w:style>
  <w:style w:type="paragraph" w:styleId="a7">
    <w:name w:val="index heading"/>
    <w:basedOn w:val="a"/>
    <w:qFormat/>
    <w:rsid w:val="00B0129A"/>
    <w:pPr>
      <w:suppressLineNumbers/>
    </w:pPr>
    <w:rPr>
      <w:rFonts w:cs="Arial"/>
    </w:rPr>
  </w:style>
  <w:style w:type="paragraph" w:styleId="a8">
    <w:name w:val="Balloon Text"/>
    <w:basedOn w:val="a"/>
    <w:uiPriority w:val="99"/>
    <w:semiHidden/>
    <w:unhideWhenUsed/>
    <w:qFormat/>
    <w:rsid w:val="002F058F"/>
    <w:pPr>
      <w:spacing w:after="0" w:line="240" w:lineRule="auto"/>
    </w:pPr>
    <w:rPr>
      <w:rFonts w:ascii="Tahoma" w:hAnsi="Tahoma" w:cs="Tahoma"/>
      <w:sz w:val="16"/>
      <w:szCs w:val="16"/>
    </w:rPr>
  </w:style>
  <w:style w:type="paragraph" w:styleId="a9">
    <w:name w:val="List Paragraph"/>
    <w:basedOn w:val="a"/>
    <w:uiPriority w:val="34"/>
    <w:qFormat/>
    <w:rsid w:val="00F91079"/>
    <w:pPr>
      <w:ind w:left="720"/>
      <w:contextualSpacing/>
    </w:pPr>
  </w:style>
  <w:style w:type="table" w:styleId="aa">
    <w:name w:val="Table Grid"/>
    <w:basedOn w:val="a1"/>
    <w:rsid w:val="00F81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01626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1626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03957"/>
    <w:pPr>
      <w:suppressAutoHyphens w:val="0"/>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8224CC"/>
    <w:rPr>
      <w:rFonts w:ascii="Cambria" w:eastAsia="Times New Roman" w:hAnsi="Cambria" w:cs="Times New Roman"/>
      <w:b/>
      <w:bCs/>
      <w:color w:val="365F91"/>
      <w:sz w:val="28"/>
      <w:szCs w:val="28"/>
    </w:rPr>
  </w:style>
  <w:style w:type="character" w:customStyle="1" w:styleId="20">
    <w:name w:val="Заголовок 2 Знак"/>
    <w:basedOn w:val="a0"/>
    <w:link w:val="2"/>
    <w:rsid w:val="008224CC"/>
    <w:rPr>
      <w:rFonts w:ascii="Cambria" w:eastAsia="Times New Roman" w:hAnsi="Cambria" w:cs="Times New Roman"/>
      <w:b/>
      <w:bCs/>
      <w:color w:val="4F81BD"/>
      <w:sz w:val="26"/>
      <w:szCs w:val="26"/>
    </w:rPr>
  </w:style>
  <w:style w:type="character" w:customStyle="1" w:styleId="30">
    <w:name w:val="Заголовок 3 Знак"/>
    <w:basedOn w:val="a0"/>
    <w:link w:val="3"/>
    <w:rsid w:val="008224CC"/>
    <w:rPr>
      <w:rFonts w:ascii="Cambria" w:eastAsia="Times New Roman" w:hAnsi="Cambria" w:cs="Times New Roman"/>
      <w:b/>
      <w:bCs/>
      <w:color w:val="4F81BD"/>
      <w:sz w:val="24"/>
      <w:szCs w:val="24"/>
    </w:rPr>
  </w:style>
  <w:style w:type="character" w:styleId="ab">
    <w:name w:val="Hyperlink"/>
    <w:uiPriority w:val="99"/>
    <w:unhideWhenUsed/>
    <w:rsid w:val="008224CC"/>
    <w:rPr>
      <w:color w:val="0000FF"/>
      <w:u w:val="single"/>
    </w:rPr>
  </w:style>
  <w:style w:type="character" w:styleId="ac">
    <w:name w:val="FollowedHyperlink"/>
    <w:uiPriority w:val="99"/>
    <w:semiHidden/>
    <w:unhideWhenUsed/>
    <w:rsid w:val="008224CC"/>
    <w:rPr>
      <w:color w:val="800080"/>
      <w:u w:val="single"/>
    </w:rPr>
  </w:style>
  <w:style w:type="paragraph" w:styleId="HTML">
    <w:name w:val="HTML Preformatted"/>
    <w:basedOn w:val="a"/>
    <w:link w:val="HTML0"/>
    <w:uiPriority w:val="99"/>
    <w:unhideWhenUsed/>
    <w:rsid w:val="00822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uiPriority w:val="99"/>
    <w:rsid w:val="008224CC"/>
    <w:rPr>
      <w:rFonts w:ascii="Consolas" w:eastAsia="Times New Roman" w:hAnsi="Consolas" w:cs="Times New Roman"/>
      <w:sz w:val="20"/>
      <w:szCs w:val="20"/>
    </w:rPr>
  </w:style>
  <w:style w:type="paragraph" w:styleId="ad">
    <w:name w:val="Normal (Web)"/>
    <w:basedOn w:val="a"/>
    <w:uiPriority w:val="99"/>
    <w:unhideWhenUsed/>
    <w:rsid w:val="008224CC"/>
    <w:rPr>
      <w:rFonts w:ascii="Times New Roman" w:hAnsi="Times New Roman" w:cs="Times New Roman"/>
      <w:sz w:val="24"/>
      <w:szCs w:val="24"/>
    </w:rPr>
  </w:style>
  <w:style w:type="paragraph" w:customStyle="1" w:styleId="yrsh">
    <w:name w:val="yrsh"/>
    <w:basedOn w:val="a"/>
    <w:rsid w:val="008224CC"/>
    <w:pPr>
      <w:shd w:val="clear" w:color="auto" w:fill="92D050"/>
      <w:suppressAutoHyphens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tabtitle">
    <w:name w:val="tabtitle"/>
    <w:basedOn w:val="a"/>
    <w:rsid w:val="008224CC"/>
    <w:pPr>
      <w:shd w:val="clear" w:color="auto" w:fill="28A0C8"/>
      <w:suppressAutoHyphens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header-listtarget">
    <w:name w:val="header-listtarget"/>
    <w:basedOn w:val="a"/>
    <w:rsid w:val="008224CC"/>
    <w:pPr>
      <w:shd w:val="clear" w:color="auto" w:fill="E66E5A"/>
      <w:suppressAutoHyphens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bdall">
    <w:name w:val="bdall"/>
    <w:basedOn w:val="a"/>
    <w:rsid w:val="008224CC"/>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bdtop">
    <w:name w:val="bdtop"/>
    <w:basedOn w:val="a"/>
    <w:rsid w:val="008224CC"/>
    <w:pPr>
      <w:pBdr>
        <w:top w:val="single" w:sz="8" w:space="0" w:color="000000"/>
      </w:pBdr>
      <w:suppressAutoHyphens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bdleft">
    <w:name w:val="bdleft"/>
    <w:basedOn w:val="a"/>
    <w:rsid w:val="008224CC"/>
    <w:pPr>
      <w:pBdr>
        <w:left w:val="single" w:sz="8" w:space="0" w:color="000000"/>
      </w:pBdr>
      <w:suppressAutoHyphens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bdright">
    <w:name w:val="bdright"/>
    <w:basedOn w:val="a"/>
    <w:rsid w:val="008224CC"/>
    <w:pPr>
      <w:pBdr>
        <w:right w:val="single" w:sz="8" w:space="0" w:color="000000"/>
      </w:pBdr>
      <w:suppressAutoHyphens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bdbottom">
    <w:name w:val="bdbottom"/>
    <w:basedOn w:val="a"/>
    <w:rsid w:val="008224CC"/>
    <w:pPr>
      <w:pBdr>
        <w:bottom w:val="single" w:sz="8" w:space="0" w:color="000000"/>
      </w:pBdr>
      <w:suppressAutoHyphens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headercell">
    <w:name w:val="headercell"/>
    <w:basedOn w:val="a"/>
    <w:rsid w:val="008224CC"/>
    <w:pPr>
      <w:pBdr>
        <w:bottom w:val="double" w:sz="6" w:space="0" w:color="000000"/>
      </w:pBdr>
      <w:suppressAutoHyphens w:val="0"/>
      <w:spacing w:before="100" w:beforeAutospacing="1" w:after="100" w:afterAutospacing="1" w:line="240" w:lineRule="auto"/>
    </w:pPr>
    <w:rPr>
      <w:rFonts w:ascii="Times New Roman" w:eastAsia="Times New Roman" w:hAnsi="Times New Roman" w:cs="Times New Roman"/>
      <w:lang w:eastAsia="ru-RU"/>
    </w:rPr>
  </w:style>
  <w:style w:type="character" w:customStyle="1" w:styleId="lspace">
    <w:name w:val="lspace"/>
    <w:rsid w:val="008224CC"/>
    <w:rPr>
      <w:color w:val="FF9900"/>
    </w:rPr>
  </w:style>
  <w:style w:type="character" w:customStyle="1" w:styleId="small">
    <w:name w:val="small"/>
    <w:rsid w:val="008224CC"/>
    <w:rPr>
      <w:sz w:val="16"/>
      <w:szCs w:val="16"/>
    </w:rPr>
  </w:style>
  <w:style w:type="character" w:customStyle="1" w:styleId="fill">
    <w:name w:val="fill"/>
    <w:rsid w:val="008224CC"/>
    <w:rPr>
      <w:b/>
      <w:bCs/>
      <w:i/>
      <w:iCs/>
      <w:color w:val="FF0000"/>
    </w:rPr>
  </w:style>
  <w:style w:type="character" w:customStyle="1" w:styleId="maggd">
    <w:name w:val="maggd"/>
    <w:rsid w:val="008224CC"/>
    <w:rPr>
      <w:color w:val="006400"/>
    </w:rPr>
  </w:style>
  <w:style w:type="character" w:customStyle="1" w:styleId="magusn">
    <w:name w:val="magusn"/>
    <w:rsid w:val="008224CC"/>
    <w:rPr>
      <w:color w:val="006666"/>
    </w:rPr>
  </w:style>
  <w:style w:type="character" w:customStyle="1" w:styleId="enp">
    <w:name w:val="enp"/>
    <w:rsid w:val="008224CC"/>
    <w:rPr>
      <w:color w:val="3C7828"/>
    </w:rPr>
  </w:style>
  <w:style w:type="character" w:customStyle="1" w:styleId="kdkss">
    <w:name w:val="kdkss"/>
    <w:rsid w:val="008224CC"/>
    <w:rPr>
      <w:color w:val="BE780A"/>
    </w:rPr>
  </w:style>
  <w:style w:type="character" w:customStyle="1" w:styleId="actel">
    <w:name w:val="actel"/>
    <w:rsid w:val="008224CC"/>
    <w:rPr>
      <w:color w:val="E36C0A"/>
    </w:rPr>
  </w:style>
  <w:style w:type="character" w:styleId="ae">
    <w:name w:val="annotation reference"/>
    <w:uiPriority w:val="99"/>
    <w:semiHidden/>
    <w:unhideWhenUsed/>
    <w:rsid w:val="008224CC"/>
    <w:rPr>
      <w:sz w:val="16"/>
      <w:szCs w:val="16"/>
    </w:rPr>
  </w:style>
  <w:style w:type="paragraph" w:styleId="af">
    <w:name w:val="annotation text"/>
    <w:basedOn w:val="a"/>
    <w:link w:val="af0"/>
    <w:uiPriority w:val="99"/>
    <w:semiHidden/>
    <w:unhideWhenUsed/>
    <w:rsid w:val="008224CC"/>
    <w:pPr>
      <w:suppressAutoHyphens w:val="0"/>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uiPriority w:val="99"/>
    <w:semiHidden/>
    <w:rsid w:val="008224CC"/>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8224CC"/>
    <w:rPr>
      <w:b/>
      <w:bCs/>
    </w:rPr>
  </w:style>
  <w:style w:type="character" w:customStyle="1" w:styleId="af2">
    <w:name w:val="Тема примечания Знак"/>
    <w:basedOn w:val="af0"/>
    <w:link w:val="af1"/>
    <w:uiPriority w:val="99"/>
    <w:semiHidden/>
    <w:rsid w:val="008224CC"/>
    <w:rPr>
      <w:b/>
      <w:bCs/>
    </w:rPr>
  </w:style>
  <w:style w:type="paragraph" w:styleId="af3">
    <w:name w:val="header"/>
    <w:basedOn w:val="a"/>
    <w:link w:val="af4"/>
    <w:uiPriority w:val="99"/>
    <w:semiHidden/>
    <w:unhideWhenUsed/>
    <w:rsid w:val="008224CC"/>
    <w:pPr>
      <w:tabs>
        <w:tab w:val="center" w:pos="4677"/>
        <w:tab w:val="right" w:pos="9355"/>
      </w:tabs>
      <w:suppressAutoHyphens w:val="0"/>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semiHidden/>
    <w:rsid w:val="008224CC"/>
    <w:rPr>
      <w:rFonts w:ascii="Times New Roman" w:eastAsia="Times New Roman" w:hAnsi="Times New Roman" w:cs="Times New Roman"/>
      <w:sz w:val="24"/>
      <w:szCs w:val="24"/>
    </w:rPr>
  </w:style>
  <w:style w:type="paragraph" w:styleId="af5">
    <w:name w:val="footer"/>
    <w:basedOn w:val="a"/>
    <w:link w:val="af6"/>
    <w:uiPriority w:val="99"/>
    <w:semiHidden/>
    <w:unhideWhenUsed/>
    <w:rsid w:val="008224CC"/>
    <w:pPr>
      <w:tabs>
        <w:tab w:val="center" w:pos="4677"/>
        <w:tab w:val="right" w:pos="9355"/>
      </w:tabs>
      <w:suppressAutoHyphens w:val="0"/>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semiHidden/>
    <w:rsid w:val="008224CC"/>
    <w:rPr>
      <w:rFonts w:ascii="Times New Roman" w:eastAsia="Times New Roman" w:hAnsi="Times New Roman" w:cs="Times New Roman"/>
      <w:sz w:val="24"/>
      <w:szCs w:val="24"/>
    </w:rPr>
  </w:style>
  <w:style w:type="character" w:customStyle="1" w:styleId="apple-converted-space">
    <w:name w:val="apple-converted-space"/>
    <w:rsid w:val="008224CC"/>
  </w:style>
  <w:style w:type="paragraph" w:customStyle="1" w:styleId="af7">
    <w:name w:val="Знак"/>
    <w:basedOn w:val="a"/>
    <w:rsid w:val="008224CC"/>
    <w:pPr>
      <w:suppressAutoHyphens w:val="0"/>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3">
    <w:name w:val="Обычный1"/>
    <w:rsid w:val="008224CC"/>
    <w:pPr>
      <w:suppressAutoHyphens w:val="0"/>
    </w:pPr>
    <w:rPr>
      <w:rFonts w:ascii="Arial" w:eastAsia="Times New Roman" w:hAnsi="Arial" w:cs="Times New Roman"/>
      <w:snapToGrid w:val="0"/>
      <w:sz w:val="18"/>
      <w:szCs w:val="20"/>
      <w:lang w:eastAsia="ru-RU"/>
    </w:rPr>
  </w:style>
  <w:style w:type="character" w:customStyle="1" w:styleId="af8">
    <w:name w:val="Гипертекстовая ссылка"/>
    <w:rsid w:val="008224CC"/>
    <w:rPr>
      <w:b/>
      <w:bCs/>
      <w:color w:val="008000"/>
    </w:rPr>
  </w:style>
  <w:style w:type="paragraph" w:customStyle="1" w:styleId="Style1">
    <w:name w:val="Style1"/>
    <w:basedOn w:val="a"/>
    <w:rsid w:val="008224CC"/>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8224CC"/>
    <w:pPr>
      <w:widowControl w:val="0"/>
      <w:suppressAutoHyphens w:val="0"/>
      <w:autoSpaceDE w:val="0"/>
      <w:autoSpaceDN w:val="0"/>
      <w:adjustRightInd w:val="0"/>
      <w:spacing w:after="0" w:line="360" w:lineRule="exact"/>
      <w:jc w:val="center"/>
    </w:pPr>
    <w:rPr>
      <w:rFonts w:ascii="Times New Roman" w:eastAsia="Times New Roman" w:hAnsi="Times New Roman" w:cs="Times New Roman"/>
      <w:sz w:val="24"/>
      <w:szCs w:val="24"/>
      <w:lang w:eastAsia="ru-RU"/>
    </w:rPr>
  </w:style>
  <w:style w:type="paragraph" w:customStyle="1" w:styleId="Style3">
    <w:name w:val="Style3"/>
    <w:basedOn w:val="a"/>
    <w:rsid w:val="008224CC"/>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8224CC"/>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8224CC"/>
    <w:rPr>
      <w:rFonts w:ascii="Times New Roman" w:hAnsi="Times New Roman" w:cs="Times New Roman"/>
      <w:b/>
      <w:bCs/>
      <w:spacing w:val="20"/>
      <w:sz w:val="36"/>
      <w:szCs w:val="36"/>
    </w:rPr>
  </w:style>
  <w:style w:type="character" w:customStyle="1" w:styleId="FontStyle12">
    <w:name w:val="Font Style12"/>
    <w:rsid w:val="008224CC"/>
    <w:rPr>
      <w:rFonts w:ascii="Times New Roman" w:hAnsi="Times New Roman" w:cs="Times New Roman"/>
      <w:sz w:val="28"/>
      <w:szCs w:val="28"/>
    </w:rPr>
  </w:style>
  <w:style w:type="paragraph" w:customStyle="1" w:styleId="consplusnormal">
    <w:name w:val="consplusnormal"/>
    <w:basedOn w:val="a"/>
    <w:semiHidden/>
    <w:rsid w:val="008224CC"/>
    <w:pPr>
      <w:suppressAutoHyphens w:val="0"/>
      <w:spacing w:before="100" w:beforeAutospacing="1" w:after="100" w:afterAutospacing="1" w:line="240" w:lineRule="auto"/>
    </w:pPr>
    <w:rPr>
      <w:rFonts w:ascii="Arial" w:eastAsia="Times New Roman" w:hAnsi="Arial" w:cs="Arial"/>
      <w:color w:val="666666"/>
      <w:sz w:val="18"/>
      <w:szCs w:val="18"/>
      <w:lang w:eastAsia="ru-RU"/>
    </w:rPr>
  </w:style>
  <w:style w:type="character" w:customStyle="1" w:styleId="FontStyle22">
    <w:name w:val="Font Style22"/>
    <w:rsid w:val="008224CC"/>
    <w:rPr>
      <w:rFonts w:ascii="Times New Roman" w:hAnsi="Times New Roman" w:cs="Times New Roman"/>
      <w:sz w:val="26"/>
      <w:szCs w:val="26"/>
    </w:rPr>
  </w:style>
  <w:style w:type="character" w:styleId="af9">
    <w:name w:val="Strong"/>
    <w:uiPriority w:val="22"/>
    <w:qFormat/>
    <w:rsid w:val="008224CC"/>
    <w:rPr>
      <w:b/>
      <w:bCs/>
    </w:rPr>
  </w:style>
  <w:style w:type="character" w:customStyle="1" w:styleId="a5">
    <w:name w:val="Основной текст Знак"/>
    <w:link w:val="a4"/>
    <w:rsid w:val="008224CC"/>
  </w:style>
  <w:style w:type="paragraph" w:customStyle="1" w:styleId="ConsPlusNormal0">
    <w:name w:val="ConsPlusNormal"/>
    <w:rsid w:val="008224CC"/>
    <w:pPr>
      <w:widowControl w:val="0"/>
      <w:suppressAutoHyphens w:val="0"/>
      <w:autoSpaceDE w:val="0"/>
      <w:autoSpaceDN w:val="0"/>
      <w:adjustRightInd w:val="0"/>
      <w:ind w:firstLine="720"/>
    </w:pPr>
    <w:rPr>
      <w:rFonts w:ascii="Arial" w:eastAsia="Times New Roman" w:hAnsi="Arial" w:cs="Arial"/>
      <w:sz w:val="20"/>
      <w:szCs w:val="20"/>
      <w:lang w:eastAsia="ru-RU"/>
    </w:rPr>
  </w:style>
  <w:style w:type="paragraph" w:customStyle="1" w:styleId="afa">
    <w:name w:val="Знак Знак Знак Знак Знак Знак"/>
    <w:basedOn w:val="a"/>
    <w:rsid w:val="008224CC"/>
    <w:pPr>
      <w:suppressAutoHyphens w:val="0"/>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21">
    <w:name w:val="Основной текст (2) + Не курсив"/>
    <w:rsid w:val="008224CC"/>
    <w:rPr>
      <w:rFonts w:ascii="Times New Roman" w:hAnsi="Times New Roman" w:cs="Times New Roman"/>
      <w:b/>
      <w:bCs/>
      <w:spacing w:val="0"/>
      <w:sz w:val="16"/>
      <w:szCs w:val="16"/>
      <w:lang w:eastAsia="ar-SA" w:bidi="ar-SA"/>
    </w:rPr>
  </w:style>
  <w:style w:type="paragraph" w:customStyle="1" w:styleId="22">
    <w:name w:val="Основной текст (2)"/>
    <w:basedOn w:val="a"/>
    <w:rsid w:val="008224CC"/>
    <w:pPr>
      <w:shd w:val="clear" w:color="auto" w:fill="FFFFFF"/>
      <w:spacing w:after="0" w:line="254" w:lineRule="exact"/>
      <w:jc w:val="both"/>
    </w:pPr>
    <w:rPr>
      <w:rFonts w:ascii="Calibri" w:eastAsia="Calibri" w:hAnsi="Calibri" w:cs="Calibri"/>
      <w:b/>
      <w:bCs/>
      <w:sz w:val="15"/>
      <w:szCs w:val="15"/>
      <w:lang w:eastAsia="ar-SA"/>
    </w:rPr>
  </w:style>
  <w:style w:type="table" w:customStyle="1" w:styleId="14">
    <w:name w:val="Сетка таблицы1"/>
    <w:basedOn w:val="a1"/>
    <w:next w:val="aa"/>
    <w:uiPriority w:val="39"/>
    <w:rsid w:val="008224CC"/>
    <w:pPr>
      <w:suppressAutoHyphens w:val="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Стиль2"/>
    <w:basedOn w:val="ConsPlusNormal0"/>
    <w:link w:val="24"/>
    <w:qFormat/>
    <w:rsid w:val="008224CC"/>
    <w:pPr>
      <w:widowControl/>
      <w:ind w:firstLine="540"/>
      <w:jc w:val="both"/>
    </w:pPr>
    <w:rPr>
      <w:rFonts w:ascii="Cambria" w:hAnsi="Cambria" w:cs="Times New Roman"/>
      <w:sz w:val="24"/>
      <w:szCs w:val="24"/>
    </w:rPr>
  </w:style>
  <w:style w:type="character" w:customStyle="1" w:styleId="24">
    <w:name w:val="Стиль2 Знак"/>
    <w:link w:val="23"/>
    <w:rsid w:val="008224CC"/>
    <w:rPr>
      <w:rFonts w:ascii="Cambria" w:eastAsia="Times New Roman" w:hAnsi="Cambria" w:cs="Times New Roman"/>
      <w:sz w:val="24"/>
      <w:szCs w:val="24"/>
    </w:rPr>
  </w:style>
  <w:style w:type="paragraph" w:styleId="afb">
    <w:name w:val="Subtitle"/>
    <w:basedOn w:val="a"/>
    <w:next w:val="a"/>
    <w:link w:val="afc"/>
    <w:qFormat/>
    <w:rsid w:val="008224CC"/>
    <w:pPr>
      <w:suppressAutoHyphens w:val="0"/>
      <w:spacing w:after="60" w:line="240" w:lineRule="auto"/>
      <w:jc w:val="center"/>
      <w:outlineLvl w:val="1"/>
    </w:pPr>
    <w:rPr>
      <w:rFonts w:ascii="Cambria" w:eastAsia="Times New Roman" w:hAnsi="Cambria" w:cs="Times New Roman"/>
      <w:sz w:val="24"/>
      <w:szCs w:val="24"/>
    </w:rPr>
  </w:style>
  <w:style w:type="character" w:customStyle="1" w:styleId="afc">
    <w:name w:val="Подзаголовок Знак"/>
    <w:basedOn w:val="a0"/>
    <w:link w:val="afb"/>
    <w:rsid w:val="008224CC"/>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196839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3" Type="http://schemas.openxmlformats.org/officeDocument/2006/relationships/styles" Target="styles.xml"/><Relationship Id="rId7"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EC738A-0DC9-4D1B-94C0-E9EE4A14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47</Pages>
  <Words>15445</Words>
  <Characters>88042</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BOXIT</cp:lastModifiedBy>
  <cp:revision>2</cp:revision>
  <cp:lastPrinted>2023-11-15T05:19:00Z</cp:lastPrinted>
  <dcterms:created xsi:type="dcterms:W3CDTF">2024-04-05T12:32:00Z</dcterms:created>
  <dcterms:modified xsi:type="dcterms:W3CDTF">2024-04-05T12:32:00Z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