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E6" w:rsidRDefault="00795DE6" w:rsidP="00795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5DE6" w:rsidRDefault="00795DE6" w:rsidP="00795D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СОВЕТ МЕРЧАНСКОГО  СЕЛЬСКОГО ПОСЕЛЕНИЯ</w:t>
      </w:r>
    </w:p>
    <w:p w:rsidR="00795DE6" w:rsidRDefault="00795DE6" w:rsidP="00795D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КРЫМСКОГО РАЙОНА</w:t>
      </w:r>
    </w:p>
    <w:p w:rsidR="00795DE6" w:rsidRDefault="00795DE6" w:rsidP="00795D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5DE6" w:rsidRDefault="00795DE6" w:rsidP="00795D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795DE6" w:rsidRDefault="00795DE6" w:rsidP="00795D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5DE6" w:rsidRPr="00E92E76" w:rsidRDefault="00F35E47" w:rsidP="00795D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795DE6" w:rsidRPr="00E92E76">
        <w:rPr>
          <w:rFonts w:ascii="Times New Roman" w:eastAsia="Calibri" w:hAnsi="Times New Roman" w:cs="Times New Roman"/>
          <w:sz w:val="24"/>
          <w:szCs w:val="24"/>
        </w:rPr>
        <w:t>т</w:t>
      </w:r>
      <w:r w:rsidR="00E92E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5DE6" w:rsidRPr="00E92E76">
        <w:rPr>
          <w:rFonts w:ascii="Times New Roman" w:eastAsia="Calibri" w:hAnsi="Times New Roman" w:cs="Times New Roman"/>
          <w:sz w:val="24"/>
          <w:szCs w:val="24"/>
        </w:rPr>
        <w:t xml:space="preserve">29.11.2017                                                                                                </w:t>
      </w:r>
      <w:r w:rsidR="00E92E76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795DE6" w:rsidRPr="00E92E76">
        <w:rPr>
          <w:rFonts w:ascii="Times New Roman" w:eastAsia="Calibri" w:hAnsi="Times New Roman" w:cs="Times New Roman"/>
          <w:sz w:val="24"/>
          <w:szCs w:val="24"/>
        </w:rPr>
        <w:t>№ 121</w:t>
      </w:r>
      <w:r w:rsidR="00795DE6" w:rsidRPr="00E92E7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95DE6" w:rsidRDefault="00795DE6" w:rsidP="00795DE6">
      <w:pPr>
        <w:tabs>
          <w:tab w:val="left" w:pos="3578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2E76">
        <w:rPr>
          <w:rFonts w:ascii="Times New Roman" w:eastAsia="Calibri" w:hAnsi="Times New Roman" w:cs="Times New Roman"/>
          <w:sz w:val="24"/>
          <w:szCs w:val="24"/>
        </w:rPr>
        <w:t>село Мерчанское</w:t>
      </w:r>
    </w:p>
    <w:p w:rsidR="00795DE6" w:rsidRDefault="00795DE6" w:rsidP="00795DE6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1F3035" w:rsidRPr="001E18D5" w:rsidRDefault="00795DE6" w:rsidP="00795D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18D5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Совета Мерчанского сельского поселения Крымского района от 10 ноября 2014 года № 5 </w:t>
      </w:r>
    </w:p>
    <w:p w:rsidR="00795DE6" w:rsidRPr="001E18D5" w:rsidRDefault="00795DE6" w:rsidP="00795D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18D5">
        <w:rPr>
          <w:rFonts w:ascii="Times New Roman" w:hAnsi="Times New Roman" w:cs="Times New Roman"/>
          <w:b/>
          <w:sz w:val="26"/>
          <w:szCs w:val="26"/>
        </w:rPr>
        <w:t>«Об установлении земельного налога на  территории Мерчанского сельского поселения Крымского района»</w:t>
      </w:r>
    </w:p>
    <w:p w:rsidR="00795DE6" w:rsidRPr="001E18D5" w:rsidRDefault="00795DE6" w:rsidP="00795DE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95DE6" w:rsidRPr="001E18D5" w:rsidRDefault="00795DE6" w:rsidP="00795D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5DE6" w:rsidRPr="001E18D5" w:rsidRDefault="00795DE6" w:rsidP="001E18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E18D5">
        <w:rPr>
          <w:rFonts w:ascii="Times New Roman" w:hAnsi="Times New Roman" w:cs="Times New Roman"/>
          <w:sz w:val="26"/>
          <w:szCs w:val="26"/>
        </w:rPr>
        <w:t>Руководствуясь Федеральным законом от 30 сентября 2017 года № 286-ФЗ «О внесении изменений в часть вторую Налого</w:t>
      </w:r>
      <w:r w:rsidR="005A7C9B" w:rsidRPr="001E18D5">
        <w:rPr>
          <w:rFonts w:ascii="Times New Roman" w:hAnsi="Times New Roman" w:cs="Times New Roman"/>
          <w:sz w:val="26"/>
          <w:szCs w:val="26"/>
        </w:rPr>
        <w:t>вого кодекса Российской Федерац</w:t>
      </w:r>
      <w:r w:rsidRPr="001E18D5">
        <w:rPr>
          <w:rFonts w:ascii="Times New Roman" w:hAnsi="Times New Roman" w:cs="Times New Roman"/>
          <w:sz w:val="26"/>
          <w:szCs w:val="26"/>
        </w:rPr>
        <w:t xml:space="preserve">ии отдельные законодательные акты Российской Федерации», в целях актуализации нормативного правого акта устанавливающего налоговые ставки (льготы) земельного налога на территории Мерчанского сельского поселения Крымского района, Совет Мерчанского сельского поселения Крымского района, </w:t>
      </w:r>
      <w:r w:rsidR="001E18D5" w:rsidRPr="001E18D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1E18D5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1E18D5">
        <w:rPr>
          <w:rFonts w:ascii="Times New Roman" w:hAnsi="Times New Roman" w:cs="Times New Roman"/>
          <w:sz w:val="26"/>
          <w:szCs w:val="26"/>
        </w:rPr>
        <w:t xml:space="preserve"> е </w:t>
      </w:r>
      <w:proofErr w:type="spellStart"/>
      <w:r w:rsidRPr="001E18D5">
        <w:rPr>
          <w:rFonts w:ascii="Times New Roman" w:hAnsi="Times New Roman" w:cs="Times New Roman"/>
          <w:sz w:val="26"/>
          <w:szCs w:val="26"/>
        </w:rPr>
        <w:t>ш</w:t>
      </w:r>
      <w:proofErr w:type="spellEnd"/>
      <w:r w:rsidRPr="001E18D5">
        <w:rPr>
          <w:rFonts w:ascii="Times New Roman" w:hAnsi="Times New Roman" w:cs="Times New Roman"/>
          <w:sz w:val="26"/>
          <w:szCs w:val="26"/>
        </w:rPr>
        <w:t xml:space="preserve"> и л :</w:t>
      </w:r>
    </w:p>
    <w:p w:rsidR="00795DE6" w:rsidRPr="001E18D5" w:rsidRDefault="00795DE6" w:rsidP="001E18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E18D5">
        <w:rPr>
          <w:rFonts w:ascii="Times New Roman" w:hAnsi="Times New Roman" w:cs="Times New Roman"/>
          <w:sz w:val="26"/>
          <w:szCs w:val="26"/>
        </w:rPr>
        <w:t xml:space="preserve">1. Внести изменения в решение Совета Мерчанского сельского поселения Крымского района </w:t>
      </w:r>
      <w:r w:rsidRPr="001E18D5">
        <w:rPr>
          <w:rFonts w:ascii="Times New Roman" w:hAnsi="Times New Roman" w:cs="Times New Roman"/>
          <w:color w:val="000000" w:themeColor="text1"/>
          <w:sz w:val="26"/>
          <w:szCs w:val="26"/>
        </w:rPr>
        <w:t>от 10 ноября 2014 года № 5</w:t>
      </w:r>
      <w:r w:rsidR="001E18D5" w:rsidRPr="001E18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E18D5">
        <w:rPr>
          <w:rFonts w:ascii="Times New Roman" w:hAnsi="Times New Roman" w:cs="Times New Roman"/>
          <w:sz w:val="26"/>
          <w:szCs w:val="26"/>
        </w:rPr>
        <w:t>«Об установлении земельного налога на территории Мерчанского сельского поселения Крымского района»</w:t>
      </w:r>
      <w:r w:rsidR="00F35E47" w:rsidRPr="001E18D5">
        <w:rPr>
          <w:rFonts w:ascii="Times New Roman" w:hAnsi="Times New Roman" w:cs="Times New Roman"/>
          <w:sz w:val="26"/>
          <w:szCs w:val="26"/>
        </w:rPr>
        <w:t>,</w:t>
      </w:r>
      <w:r w:rsidRPr="001E18D5">
        <w:rPr>
          <w:rFonts w:ascii="Times New Roman" w:hAnsi="Times New Roman" w:cs="Times New Roman"/>
          <w:sz w:val="26"/>
          <w:szCs w:val="26"/>
        </w:rPr>
        <w:t xml:space="preserve">  изложив пункт 6 </w:t>
      </w:r>
      <w:r w:rsidR="00F35E47" w:rsidRPr="001E18D5">
        <w:rPr>
          <w:rFonts w:ascii="Times New Roman" w:hAnsi="Times New Roman" w:cs="Times New Roman"/>
          <w:sz w:val="26"/>
          <w:szCs w:val="26"/>
        </w:rPr>
        <w:t xml:space="preserve"> </w:t>
      </w:r>
      <w:r w:rsidRPr="001E18D5">
        <w:rPr>
          <w:rFonts w:ascii="Times New Roman" w:hAnsi="Times New Roman" w:cs="Times New Roman"/>
          <w:sz w:val="26"/>
          <w:szCs w:val="26"/>
        </w:rPr>
        <w:t>в следующей редакции:</w:t>
      </w:r>
    </w:p>
    <w:p w:rsidR="00795DE6" w:rsidRPr="001E18D5" w:rsidRDefault="00795DE6" w:rsidP="001E18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E18D5">
        <w:rPr>
          <w:rFonts w:ascii="Times New Roman" w:hAnsi="Times New Roman" w:cs="Times New Roman"/>
          <w:sz w:val="26"/>
          <w:szCs w:val="26"/>
        </w:rPr>
        <w:t>«6. Установить, что налогоплательщики, имеющие право на налоговые льготы и уменьшение налогооблагаемой базы, предоставляют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795DE6" w:rsidRPr="001E18D5" w:rsidRDefault="00795DE6" w:rsidP="001E18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E18D5">
        <w:rPr>
          <w:rFonts w:ascii="Times New Roman" w:hAnsi="Times New Roman" w:cs="Times New Roman"/>
          <w:sz w:val="26"/>
          <w:szCs w:val="26"/>
        </w:rPr>
        <w:t xml:space="preserve">Подтверждение права налогоплательщика на налоговую льготу осуществляется в порядке, аналогичном порядку, предусмотренному </w:t>
      </w:r>
      <w:hyperlink r:id="rId4" w:anchor="sub_361103" w:history="1">
        <w:r w:rsidRPr="001E18D5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пунктом 3 статьи 361.1</w:t>
        </w:r>
      </w:hyperlink>
      <w:r w:rsidRPr="001E18D5">
        <w:rPr>
          <w:rFonts w:ascii="Times New Roman" w:hAnsi="Times New Roman" w:cs="Times New Roman"/>
          <w:sz w:val="26"/>
          <w:szCs w:val="26"/>
        </w:rPr>
        <w:t xml:space="preserve"> Налогового Кодекса.</w:t>
      </w:r>
    </w:p>
    <w:p w:rsidR="00795DE6" w:rsidRPr="001E18D5" w:rsidRDefault="00795DE6" w:rsidP="001E18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E18D5">
        <w:rPr>
          <w:rFonts w:ascii="Times New Roman" w:hAnsi="Times New Roman" w:cs="Times New Roman"/>
          <w:sz w:val="26"/>
          <w:szCs w:val="26"/>
        </w:rPr>
        <w:t>Форма заявления о предоставлении налоговой льготы и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795DE6" w:rsidRPr="001E18D5" w:rsidRDefault="00795DE6" w:rsidP="001E18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E18D5">
        <w:rPr>
          <w:rFonts w:ascii="Times New Roman" w:hAnsi="Times New Roman" w:cs="Times New Roman"/>
          <w:sz w:val="26"/>
          <w:szCs w:val="26"/>
        </w:rPr>
        <w:t>В случае обращения с заявлением о  представлении  льготы по уплате налога перерасчет суммы налогов производится не более чем за три налоговых периода, предшествующих календарному году обращения, но не ранее даты возникновения у налогоплательщика права на налоговую льготу».</w:t>
      </w:r>
    </w:p>
    <w:p w:rsidR="00795DE6" w:rsidRPr="001E18D5" w:rsidRDefault="00795DE6" w:rsidP="001E18D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E18D5">
        <w:rPr>
          <w:rFonts w:ascii="Times New Roman" w:eastAsia="Times New Roman" w:hAnsi="Times New Roman" w:cs="Times New Roman"/>
          <w:sz w:val="26"/>
          <w:szCs w:val="26"/>
          <w:lang w:eastAsia="ar-SA"/>
        </w:rPr>
        <w:t>2. Опубликовать настоящее решение.</w:t>
      </w:r>
    </w:p>
    <w:p w:rsidR="00795DE6" w:rsidRPr="001E18D5" w:rsidRDefault="00795DE6" w:rsidP="001E18D5">
      <w:pPr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1E18D5">
        <w:rPr>
          <w:rFonts w:ascii="Times New Roman" w:hAnsi="Times New Roman" w:cs="Times New Roman"/>
          <w:sz w:val="26"/>
          <w:szCs w:val="26"/>
        </w:rPr>
        <w:t xml:space="preserve">3. Решение вступает в силу с 1 января 2018 года, но не ранее чем по истечении одного месяца со дня его </w:t>
      </w:r>
      <w:hyperlink r:id="rId5" w:history="1">
        <w:r w:rsidRPr="001E18D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официального опубликования</w:t>
        </w:r>
      </w:hyperlink>
      <w:r w:rsidRPr="001E18D5">
        <w:rPr>
          <w:rFonts w:ascii="Times New Roman" w:hAnsi="Times New Roman" w:cs="Times New Roman"/>
          <w:sz w:val="26"/>
          <w:szCs w:val="26"/>
        </w:rPr>
        <w:t xml:space="preserve"> и не ранее 1-го числа очередного налогового периода.</w:t>
      </w:r>
    </w:p>
    <w:p w:rsidR="00795DE6" w:rsidRPr="001E18D5" w:rsidRDefault="00795DE6" w:rsidP="00795D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18D5" w:rsidRDefault="001E18D5" w:rsidP="00795D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E18D5" w:rsidRDefault="00795DE6" w:rsidP="00795DE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18D5">
        <w:rPr>
          <w:rFonts w:ascii="Times New Roman" w:eastAsia="Times New Roman" w:hAnsi="Times New Roman" w:cs="Times New Roman"/>
          <w:sz w:val="26"/>
          <w:szCs w:val="26"/>
        </w:rPr>
        <w:t xml:space="preserve">Глава Мерчанского  </w:t>
      </w:r>
      <w:proofErr w:type="gramStart"/>
      <w:r w:rsidRPr="001E18D5">
        <w:rPr>
          <w:rFonts w:ascii="Times New Roman" w:eastAsia="Times New Roman" w:hAnsi="Times New Roman" w:cs="Times New Roman"/>
          <w:sz w:val="26"/>
          <w:szCs w:val="26"/>
        </w:rPr>
        <w:t>сельского</w:t>
      </w:r>
      <w:proofErr w:type="gramEnd"/>
      <w:r w:rsidRPr="001E18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74AB5" w:rsidRPr="001E18D5" w:rsidRDefault="00795DE6" w:rsidP="001E18D5">
      <w:pPr>
        <w:spacing w:after="0" w:line="240" w:lineRule="auto"/>
        <w:jc w:val="both"/>
        <w:rPr>
          <w:sz w:val="26"/>
          <w:szCs w:val="26"/>
        </w:rPr>
      </w:pPr>
      <w:r w:rsidRPr="001E18D5">
        <w:rPr>
          <w:rFonts w:ascii="Times New Roman" w:eastAsia="Times New Roman" w:hAnsi="Times New Roman" w:cs="Times New Roman"/>
          <w:sz w:val="26"/>
          <w:szCs w:val="26"/>
        </w:rPr>
        <w:t xml:space="preserve">поселения Крымского района </w:t>
      </w:r>
      <w:r w:rsidR="001E18D5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1E18D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Е.В.Прокопенко</w:t>
      </w:r>
    </w:p>
    <w:sectPr w:rsidR="00774AB5" w:rsidRPr="001E18D5" w:rsidSect="001E18D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5DE6"/>
    <w:rsid w:val="0014622E"/>
    <w:rsid w:val="001E18D5"/>
    <w:rsid w:val="001F3035"/>
    <w:rsid w:val="005A7C9B"/>
    <w:rsid w:val="005C534A"/>
    <w:rsid w:val="00774AB5"/>
    <w:rsid w:val="00795DE6"/>
    <w:rsid w:val="00E92E76"/>
    <w:rsid w:val="00F35E47"/>
    <w:rsid w:val="00F73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5D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6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1676149.0" TargetMode="External"/><Relationship Id="rId4" Type="http://schemas.openxmlformats.org/officeDocument/2006/relationships/hyperlink" Target="file:///C:\Documents%20and%20Settings\user\&#1056;&#1072;&#1073;&#1086;&#1095;&#1080;&#1081;%20&#1089;&#1090;&#1086;&#1083;\&#1057;&#1077;&#1089;&#1089;&#1080;&#1080;%202017\61%20&#1086;&#1090;%2029.11.2017\&#8470;%201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397</Words>
  <Characters>2264</Characters>
  <Application>Microsoft Office Word</Application>
  <DocSecurity>0</DocSecurity>
  <Lines>18</Lines>
  <Paragraphs>5</Paragraphs>
  <ScaleCrop>false</ScaleCrop>
  <Company>Microsoft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Нежилое помещение (молокоприемный пункт), кадастuser</dc:creator>
  <cp:keywords/>
  <dc:description/>
  <cp:lastModifiedBy>Нежилое помещение (молокоприемный пункт), кадастuser</cp:lastModifiedBy>
  <cp:revision>10</cp:revision>
  <cp:lastPrinted>2017-11-30T09:00:00Z</cp:lastPrinted>
  <dcterms:created xsi:type="dcterms:W3CDTF">2017-11-30T05:39:00Z</dcterms:created>
  <dcterms:modified xsi:type="dcterms:W3CDTF">2017-11-30T09:04:00Z</dcterms:modified>
</cp:coreProperties>
</file>